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6A421" w14:textId="77777777" w:rsidR="00A60967" w:rsidRPr="008A64B2" w:rsidRDefault="00F40B58" w:rsidP="008E2C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PRILOG</w:t>
      </w:r>
    </w:p>
    <w:p w14:paraId="584374BB" w14:textId="77777777" w:rsidR="002E321A" w:rsidRPr="008A64B2" w:rsidRDefault="002E321A" w:rsidP="00823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215C2" w14:textId="77777777" w:rsidR="008510D7" w:rsidRPr="008A64B2" w:rsidRDefault="003B143F" w:rsidP="00D87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ODLUKU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Pr="008A64B2">
        <w:rPr>
          <w:rFonts w:ascii="Times New Roman" w:hAnsi="Times New Roman" w:cs="Times New Roman"/>
          <w:b/>
          <w:sz w:val="28"/>
          <w:szCs w:val="28"/>
        </w:rPr>
        <w:t>O SUGLASNOSTI ZA PROVEDBU ULAGANJA NA PODRU</w:t>
      </w:r>
      <w:r w:rsidR="00A60967" w:rsidRPr="008A64B2">
        <w:rPr>
          <w:rFonts w:ascii="Times New Roman" w:hAnsi="Times New Roman" w:cs="Times New Roman"/>
          <w:b/>
          <w:sz w:val="28"/>
          <w:szCs w:val="28"/>
        </w:rPr>
        <w:t>ČJU JEDINICE LOKALNE SAMOUPRAVE</w:t>
      </w:r>
    </w:p>
    <w:p w14:paraId="32697591" w14:textId="3AD49933" w:rsidR="00A60967" w:rsidRPr="00C76847" w:rsidRDefault="00854B6B" w:rsidP="00D875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47">
        <w:rPr>
          <w:rFonts w:ascii="Times New Roman" w:hAnsi="Times New Roman" w:cs="Times New Roman"/>
          <w:b/>
          <w:sz w:val="28"/>
          <w:szCs w:val="28"/>
        </w:rPr>
        <w:t>(KLASA: _</w:t>
      </w:r>
      <w:r w:rsidR="00C76847" w:rsidRPr="00C76847">
        <w:rPr>
          <w:rFonts w:ascii="Times New Roman" w:hAnsi="Times New Roman" w:cs="Times New Roman"/>
          <w:b/>
          <w:sz w:val="28"/>
          <w:szCs w:val="28"/>
          <w:u w:val="single"/>
        </w:rPr>
        <w:t>601-02/16-01/2</w:t>
      </w:r>
      <w:r w:rsidRPr="00C76847">
        <w:rPr>
          <w:rFonts w:ascii="Times New Roman" w:hAnsi="Times New Roman" w:cs="Times New Roman"/>
          <w:b/>
          <w:sz w:val="28"/>
          <w:szCs w:val="28"/>
        </w:rPr>
        <w:t>____ URBROJ: _</w:t>
      </w:r>
      <w:r w:rsidR="00C76847" w:rsidRPr="00C76847">
        <w:rPr>
          <w:rFonts w:ascii="Times New Roman" w:hAnsi="Times New Roman" w:cs="Times New Roman"/>
          <w:b/>
          <w:sz w:val="28"/>
          <w:szCs w:val="28"/>
          <w:u w:val="single"/>
        </w:rPr>
        <w:t>2182/08-02-17-7</w:t>
      </w:r>
      <w:r w:rsidRPr="00C76847">
        <w:rPr>
          <w:rFonts w:ascii="Times New Roman" w:hAnsi="Times New Roman" w:cs="Times New Roman"/>
          <w:b/>
          <w:sz w:val="28"/>
          <w:szCs w:val="28"/>
        </w:rPr>
        <w:t>__ )</w:t>
      </w:r>
      <w:bookmarkStart w:id="0" w:name="_GoBack"/>
      <w:bookmarkEnd w:id="0"/>
    </w:p>
    <w:p w14:paraId="12CFF719" w14:textId="77777777" w:rsidR="00C11E4C" w:rsidRPr="008A64B2" w:rsidRDefault="003B143F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60967" w:rsidRPr="008A64B2">
        <w:rPr>
          <w:rFonts w:ascii="Times New Roman" w:hAnsi="Times New Roman" w:cs="Times New Roman"/>
          <w:b/>
          <w:sz w:val="28"/>
          <w:szCs w:val="28"/>
        </w:rPr>
        <w:t xml:space="preserve">MJERE 07 </w:t>
      </w:r>
      <w:r w:rsidRPr="008A64B2">
        <w:rPr>
          <w:rFonts w:ascii="Times New Roman" w:hAnsi="Times New Roman" w:cs="Times New Roman"/>
          <w:b/>
          <w:sz w:val="28"/>
          <w:szCs w:val="28"/>
        </w:rPr>
        <w:t>»TEMELJNE USLUGE I OB</w:t>
      </w:r>
      <w:r w:rsidR="00C11E4C" w:rsidRPr="008A64B2">
        <w:rPr>
          <w:rFonts w:ascii="Times New Roman" w:hAnsi="Times New Roman" w:cs="Times New Roman"/>
          <w:b/>
          <w:sz w:val="28"/>
          <w:szCs w:val="28"/>
        </w:rPr>
        <w:t>NOVA SELA U RURALNIM PODRUČJIMA</w:t>
      </w:r>
      <w:r w:rsidRPr="008A64B2">
        <w:rPr>
          <w:rFonts w:ascii="Times New Roman" w:hAnsi="Times New Roman" w:cs="Times New Roman"/>
          <w:b/>
          <w:sz w:val="28"/>
          <w:szCs w:val="28"/>
        </w:rPr>
        <w:t>« IZ PROGRAMA RURALNOG RAZVOJA REPUBLIKE HRVATSKE ZA RAZDOBLJE 2014-2020</w:t>
      </w:r>
    </w:p>
    <w:p w14:paraId="4F472F21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F5E7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PROJEKTA/OPERACIJE</w:t>
      </w:r>
    </w:p>
    <w:p w14:paraId="75D194DA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86BCE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PROJEKTA/OPERACIJE</w:t>
      </w:r>
    </w:p>
    <w:p w14:paraId="695C7402" w14:textId="77777777" w:rsidR="00443812" w:rsidRPr="008A64B2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 w:rsidRPr="008A64B2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1ADB5715" w14:textId="242B72C2" w:rsidR="00D64740" w:rsidRPr="00933E7D" w:rsidRDefault="009B0673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933E7D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 xml:space="preserve">Dječji vrtić </w:t>
      </w:r>
      <w:r w:rsidR="00933E7D" w:rsidRPr="00933E7D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JEŽIĆI</w:t>
      </w:r>
    </w:p>
    <w:p w14:paraId="6BA878BF" w14:textId="77777777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>KORISNIK PROJEKTA/OPERACIJE</w:t>
      </w:r>
    </w:p>
    <w:p w14:paraId="392D3977" w14:textId="77777777" w:rsidR="00FF432C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B6031E" w:rsidRPr="008A64B2">
        <w:rPr>
          <w:rFonts w:ascii="Times New Roman" w:hAnsi="Times New Roman" w:cs="Times New Roman"/>
          <w:sz w:val="24"/>
          <w:szCs w:val="24"/>
        </w:rPr>
        <w:t xml:space="preserve"> KORISNIKA</w:t>
      </w:r>
    </w:p>
    <w:p w14:paraId="17024A4C" w14:textId="3671D7D4" w:rsidR="009B0673" w:rsidRPr="008A64B2" w:rsidRDefault="00933E7D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Ružić</w:t>
      </w:r>
    </w:p>
    <w:p w14:paraId="4DE904B3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823C0B" w:rsidRPr="008A64B2">
        <w:rPr>
          <w:rFonts w:ascii="Times New Roman" w:hAnsi="Times New Roman" w:cs="Times New Roman"/>
          <w:sz w:val="24"/>
          <w:szCs w:val="24"/>
        </w:rPr>
        <w:t xml:space="preserve"> KORISNIKA</w:t>
      </w:r>
    </w:p>
    <w:p w14:paraId="7F661E9D" w14:textId="2509AE64" w:rsidR="003E2DA2" w:rsidRPr="008A64B2" w:rsidRDefault="009F3AF1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Općina- jedinica lokalne samouprave</w:t>
      </w:r>
    </w:p>
    <w:p w14:paraId="0BB17A34" w14:textId="77777777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823C0B" w:rsidRPr="008A64B2">
        <w:rPr>
          <w:rFonts w:ascii="Times New Roman" w:hAnsi="Times New Roman" w:cs="Times New Roman"/>
          <w:sz w:val="24"/>
          <w:szCs w:val="24"/>
        </w:rPr>
        <w:t xml:space="preserve"> KORISNIKA</w:t>
      </w:r>
    </w:p>
    <w:p w14:paraId="32A9D876" w14:textId="3A312090" w:rsidR="009B0673" w:rsidRPr="008A64B2" w:rsidRDefault="00933E7D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kroz Gradac 25, Gradac</w:t>
      </w:r>
    </w:p>
    <w:p w14:paraId="38E1E9DB" w14:textId="77777777" w:rsidR="009B0673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4DD538DF" w14:textId="0A5A4A91" w:rsidR="009B0673" w:rsidRDefault="00933E7D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Sučić, načelnik općine Ružić</w:t>
      </w:r>
    </w:p>
    <w:p w14:paraId="07F39357" w14:textId="77777777" w:rsidR="00FF432C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2668194B" w14:textId="36C09FE6" w:rsidR="009B0673" w:rsidRPr="00933E7D" w:rsidRDefault="009B0673" w:rsidP="009B0673">
      <w:pPr>
        <w:jc w:val="both"/>
        <w:rPr>
          <w:rFonts w:ascii="Times New Roman" w:hAnsi="Times New Roman" w:cs="Times New Roman"/>
          <w:sz w:val="24"/>
          <w:szCs w:val="24"/>
        </w:rPr>
      </w:pPr>
      <w:r w:rsidRPr="00933E7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933E7D" w:rsidRPr="00933E7D">
          <w:rPr>
            <w:rStyle w:val="Hiperveza"/>
            <w:rFonts w:ascii="Times New Roman" w:hAnsi="Times New Roman" w:cs="Times New Roman"/>
            <w:sz w:val="24"/>
            <w:szCs w:val="24"/>
          </w:rPr>
          <w:t>opcina-ruzic@si.t-com.hr</w:t>
        </w:r>
      </w:hyperlink>
    </w:p>
    <w:p w14:paraId="029F1DEE" w14:textId="1D206BBE" w:rsidR="009B0673" w:rsidRPr="00933E7D" w:rsidRDefault="009B0673" w:rsidP="009B0673">
      <w:pPr>
        <w:jc w:val="both"/>
        <w:rPr>
          <w:rFonts w:ascii="Times New Roman" w:hAnsi="Times New Roman" w:cs="Times New Roman"/>
          <w:sz w:val="24"/>
          <w:szCs w:val="24"/>
        </w:rPr>
      </w:pPr>
      <w:r w:rsidRPr="00933E7D">
        <w:rPr>
          <w:rFonts w:ascii="Times New Roman" w:hAnsi="Times New Roman" w:cs="Times New Roman"/>
          <w:sz w:val="24"/>
          <w:szCs w:val="24"/>
        </w:rPr>
        <w:t xml:space="preserve">telefon: 022/ </w:t>
      </w:r>
      <w:r w:rsidR="00933E7D" w:rsidRPr="00933E7D">
        <w:rPr>
          <w:rFonts w:ascii="Times New Roman" w:hAnsi="Times New Roman" w:cs="Times New Roman"/>
          <w:sz w:val="24"/>
          <w:szCs w:val="24"/>
        </w:rPr>
        <w:t>872-811</w:t>
      </w:r>
    </w:p>
    <w:p w14:paraId="2D4BD21C" w14:textId="77777777" w:rsidR="009B0673" w:rsidRDefault="009B0673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83AD0" w14:textId="77777777" w:rsidR="009B0673" w:rsidRPr="008A64B2" w:rsidRDefault="009B0673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528B6" w14:textId="77777777"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3. OPIS PROJEKTA</w:t>
      </w:r>
      <w:r w:rsidR="003E2DA2" w:rsidRPr="008A64B2">
        <w:rPr>
          <w:rFonts w:ascii="Times New Roman" w:hAnsi="Times New Roman" w:cs="Times New Roman"/>
          <w:b/>
          <w:sz w:val="24"/>
          <w:szCs w:val="24"/>
        </w:rPr>
        <w:t>/OPERACIJE</w:t>
      </w:r>
    </w:p>
    <w:p w14:paraId="0B779E38" w14:textId="77777777" w:rsidR="005147C7" w:rsidRPr="008A64B2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 PODMJERA</w:t>
      </w:r>
      <w:r w:rsidR="004522E9" w:rsidRPr="008A64B2">
        <w:rPr>
          <w:rFonts w:ascii="Times New Roman" w:hAnsi="Times New Roman" w:cs="Times New Roman"/>
          <w:sz w:val="24"/>
          <w:szCs w:val="24"/>
        </w:rPr>
        <w:t xml:space="preserve"> I </w:t>
      </w:r>
      <w:r w:rsidRPr="008A64B2">
        <w:rPr>
          <w:rFonts w:ascii="Times New Roman" w:hAnsi="Times New Roman" w:cs="Times New Roman"/>
          <w:sz w:val="24"/>
          <w:szCs w:val="24"/>
        </w:rPr>
        <w:t>TIP OPERACIJE ZA KOJI SE PROJEKT/OPERACIJA PRIJAVLJUJE</w:t>
      </w:r>
    </w:p>
    <w:p w14:paraId="06FD847E" w14:textId="77777777" w:rsidR="00722F5F" w:rsidRPr="008A64B2" w:rsidRDefault="00722F5F" w:rsidP="00722F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podmjeru/tip operacije unutar Mjere 07 „Temeljne usluge i obnova sela u ruralnim područjima“ za koju korisnik traži javnu potporu)</w:t>
      </w:r>
    </w:p>
    <w:p w14:paraId="46D08773" w14:textId="77777777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3.1.1. PODMJERA</w:t>
      </w:r>
    </w:p>
    <w:p w14:paraId="48E93107" w14:textId="77777777" w:rsidR="009B0673" w:rsidRDefault="009B0673" w:rsidP="009B0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Podmjera 7.4</w:t>
      </w:r>
      <w:r w:rsidRPr="00CA36DA">
        <w:rPr>
          <w:rFonts w:ascii="Times New Roman" w:hAnsi="Times New Roman" w:cs="Times New Roman"/>
          <w:sz w:val="24"/>
          <w:szCs w:val="24"/>
        </w:rPr>
        <w:t>. „</w:t>
      </w:r>
      <w:r w:rsidRPr="000D797E">
        <w:rPr>
          <w:rFonts w:ascii="Times New Roman" w:hAnsi="Times New Roman" w:cs="Times New Roman"/>
          <w:sz w:val="24"/>
          <w:szCs w:val="24"/>
        </w:rPr>
        <w:t>Ulaganja u pokretanje, poboljšanje ili proširenje lokalnih temeljnih usluga za ruralno stanovništvo, uključujući slobodno vrijeme i kulturne aktivnosti te povezanu infrastrukturu</w:t>
      </w:r>
      <w:r w:rsidRPr="008A6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AA2C0" w14:textId="77777777" w:rsidR="00722F5F" w:rsidRDefault="00722F5F" w:rsidP="009B0673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3.1.2. TIP OPERACIJE</w:t>
      </w:r>
    </w:p>
    <w:p w14:paraId="741264FB" w14:textId="77777777" w:rsidR="009B0673" w:rsidRPr="00CA36DA" w:rsidRDefault="009B0673" w:rsidP="009B0673">
      <w:pPr>
        <w:jc w:val="both"/>
        <w:rPr>
          <w:rFonts w:ascii="Times New Roman" w:hAnsi="Times New Roman" w:cs="Times New Roman"/>
          <w:sz w:val="24"/>
          <w:szCs w:val="24"/>
        </w:rPr>
      </w:pPr>
      <w:r w:rsidRPr="00CA36DA">
        <w:rPr>
          <w:rFonts w:ascii="Times New Roman" w:hAnsi="Times New Roman" w:cs="Times New Roman"/>
          <w:sz w:val="24"/>
          <w:szCs w:val="24"/>
        </w:rPr>
        <w:t xml:space="preserve">Operacija </w:t>
      </w:r>
      <w:r>
        <w:rPr>
          <w:rFonts w:ascii="Times New Roman" w:hAnsi="Times New Roman" w:cs="Times New Roman"/>
          <w:sz w:val="24"/>
          <w:szCs w:val="24"/>
        </w:rPr>
        <w:t>7.4.1</w:t>
      </w:r>
      <w:r w:rsidRPr="00CA36DA">
        <w:rPr>
          <w:rFonts w:ascii="Times New Roman" w:hAnsi="Times New Roman" w:cs="Times New Roman"/>
          <w:sz w:val="24"/>
          <w:szCs w:val="24"/>
        </w:rPr>
        <w:t>. „</w:t>
      </w:r>
      <w:r w:rsidRPr="000D797E">
        <w:rPr>
          <w:rFonts w:ascii="Times New Roman" w:hAnsi="Times New Roman" w:cs="Times New Roman"/>
          <w:sz w:val="24"/>
          <w:szCs w:val="24"/>
        </w:rPr>
        <w:t>Ulaganja u pokretanje, poboljšanje ili proširenje lokalnih temeljnih usluga za ruralno stanovništvo, uključujući slobodno vrijeme i kulturne aktivnosti te povezanu infrastrukturu</w:t>
      </w:r>
      <w:r w:rsidRPr="00CA36DA">
        <w:rPr>
          <w:rFonts w:ascii="Times New Roman" w:hAnsi="Times New Roman" w:cs="Times New Roman"/>
          <w:sz w:val="24"/>
          <w:szCs w:val="24"/>
        </w:rPr>
        <w:t>“</w:t>
      </w:r>
    </w:p>
    <w:p w14:paraId="00B8EB19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511FBF93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4A054BA9" w14:textId="77777777" w:rsidR="009B0673" w:rsidRPr="00CA36DA" w:rsidRDefault="009B0673" w:rsidP="009B0673">
      <w:pPr>
        <w:jc w:val="both"/>
        <w:rPr>
          <w:rFonts w:ascii="Times New Roman" w:hAnsi="Times New Roman" w:cs="Times New Roman"/>
          <w:sz w:val="24"/>
          <w:szCs w:val="24"/>
        </w:rPr>
      </w:pPr>
      <w:r w:rsidRPr="00CA36DA">
        <w:rPr>
          <w:rFonts w:ascii="Times New Roman" w:hAnsi="Times New Roman" w:cs="Times New Roman"/>
          <w:sz w:val="24"/>
          <w:szCs w:val="24"/>
        </w:rPr>
        <w:t>Šibensko-kninska županija</w:t>
      </w:r>
    </w:p>
    <w:p w14:paraId="48346EDB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1E8DA6F2" w14:textId="3A65E446" w:rsidR="009B0673" w:rsidRPr="00CA36DA" w:rsidRDefault="00933E7D" w:rsidP="009B0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Ružić</w:t>
      </w:r>
    </w:p>
    <w:p w14:paraId="3B4A4E28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582A4199" w14:textId="54A8E49E" w:rsidR="00D64740" w:rsidRPr="00720365" w:rsidRDefault="00720365" w:rsidP="008A6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65">
        <w:rPr>
          <w:rFonts w:ascii="Times New Roman" w:hAnsi="Times New Roman" w:cs="Times New Roman"/>
          <w:b/>
          <w:sz w:val="24"/>
          <w:szCs w:val="24"/>
        </w:rPr>
        <w:t>Naselje – lokacija projekta</w:t>
      </w:r>
    </w:p>
    <w:p w14:paraId="4B035358" w14:textId="3D1C9534" w:rsidR="00720365" w:rsidRDefault="00720365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65">
        <w:rPr>
          <w:rFonts w:ascii="Times New Roman" w:hAnsi="Times New Roman" w:cs="Times New Roman"/>
          <w:sz w:val="24"/>
          <w:szCs w:val="24"/>
        </w:rPr>
        <w:t xml:space="preserve">Lokacija gradnje novog vrtića je naselje </w:t>
      </w:r>
      <w:r w:rsidR="00F216CA">
        <w:rPr>
          <w:rFonts w:ascii="Times New Roman" w:hAnsi="Times New Roman" w:cs="Times New Roman"/>
          <w:sz w:val="24"/>
          <w:szCs w:val="24"/>
        </w:rPr>
        <w:t>Gradac</w:t>
      </w:r>
      <w:r w:rsidRPr="00720365">
        <w:rPr>
          <w:rFonts w:ascii="Times New Roman" w:hAnsi="Times New Roman" w:cs="Times New Roman"/>
          <w:sz w:val="24"/>
          <w:szCs w:val="24"/>
        </w:rPr>
        <w:t xml:space="preserve"> koje je prema posljednjem popisu stanovništva provedenom 2011.</w:t>
      </w:r>
      <w:r>
        <w:rPr>
          <w:rStyle w:val="Referencafusnote"/>
          <w:rFonts w:ascii="Times New Roman" w:hAnsi="Times New Roman" w:cs="Times New Roman"/>
          <w:sz w:val="24"/>
          <w:szCs w:val="24"/>
        </w:rPr>
        <w:footnoteReference w:id="1"/>
      </w:r>
      <w:r w:rsidR="00F216CA">
        <w:rPr>
          <w:rFonts w:ascii="Times New Roman" w:hAnsi="Times New Roman" w:cs="Times New Roman"/>
          <w:sz w:val="24"/>
          <w:szCs w:val="24"/>
        </w:rPr>
        <w:t xml:space="preserve"> godine imalo 317</w:t>
      </w:r>
      <w:r w:rsidRPr="00720365">
        <w:rPr>
          <w:rFonts w:ascii="Times New Roman" w:hAnsi="Times New Roman" w:cs="Times New Roman"/>
          <w:sz w:val="24"/>
          <w:szCs w:val="24"/>
        </w:rPr>
        <w:t xml:space="preserve"> stanovnika. </w:t>
      </w:r>
    </w:p>
    <w:p w14:paraId="1AC3F1DD" w14:textId="77777777" w:rsidR="00720365" w:rsidRDefault="00720365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DE3AB" w14:textId="2C58FC11" w:rsidR="00720365" w:rsidRPr="00720365" w:rsidRDefault="009453C4" w:rsidP="007203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Naselja koja gravitiraju projektu</w:t>
      </w:r>
    </w:p>
    <w:p w14:paraId="044276EE" w14:textId="24D6E413" w:rsidR="00720365" w:rsidRDefault="00720365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365">
        <w:rPr>
          <w:rFonts w:ascii="Times New Roman" w:hAnsi="Times New Roman" w:cs="Times New Roman"/>
          <w:sz w:val="24"/>
          <w:szCs w:val="24"/>
        </w:rPr>
        <w:t xml:space="preserve">Osim </w:t>
      </w:r>
      <w:r w:rsidR="009F3AF1">
        <w:rPr>
          <w:rFonts w:ascii="Times New Roman" w:hAnsi="Times New Roman" w:cs="Times New Roman"/>
          <w:sz w:val="24"/>
          <w:szCs w:val="24"/>
        </w:rPr>
        <w:t>naselja Gradac</w:t>
      </w:r>
      <w:r w:rsidRPr="00720365">
        <w:rPr>
          <w:rFonts w:ascii="Times New Roman" w:hAnsi="Times New Roman" w:cs="Times New Roman"/>
          <w:sz w:val="24"/>
          <w:szCs w:val="24"/>
        </w:rPr>
        <w:t xml:space="preserve"> vrtić je namijenjen djeci predškolskog uzrasta </w:t>
      </w:r>
      <w:r w:rsidR="00F216CA">
        <w:rPr>
          <w:rFonts w:ascii="Times New Roman" w:hAnsi="Times New Roman" w:cs="Times New Roman"/>
          <w:sz w:val="24"/>
          <w:szCs w:val="24"/>
        </w:rPr>
        <w:t>n</w:t>
      </w:r>
      <w:r w:rsidR="00661D2C">
        <w:rPr>
          <w:rFonts w:ascii="Times New Roman" w:hAnsi="Times New Roman" w:cs="Times New Roman"/>
          <w:sz w:val="24"/>
          <w:szCs w:val="24"/>
        </w:rPr>
        <w:t>aselja Baljci, Čavoglave, Kljaci</w:t>
      </w:r>
      <w:r w:rsidR="00F216CA">
        <w:rPr>
          <w:rFonts w:ascii="Times New Roman" w:hAnsi="Times New Roman" w:cs="Times New Roman"/>
          <w:sz w:val="24"/>
          <w:szCs w:val="24"/>
        </w:rPr>
        <w:t>, Mirlović Polje,</w:t>
      </w:r>
      <w:r w:rsidR="00661D2C">
        <w:rPr>
          <w:rFonts w:ascii="Times New Roman" w:hAnsi="Times New Roman" w:cs="Times New Roman"/>
          <w:sz w:val="24"/>
          <w:szCs w:val="24"/>
        </w:rPr>
        <w:t xml:space="preserve"> </w:t>
      </w:r>
      <w:r w:rsidR="00F216CA">
        <w:rPr>
          <w:rFonts w:ascii="Times New Roman" w:hAnsi="Times New Roman" w:cs="Times New Roman"/>
          <w:sz w:val="24"/>
          <w:szCs w:val="24"/>
        </w:rPr>
        <w:t>Moseć, Otavice, Ružić i Umljanović. Sva navedena naselja se nalaze u sastavu općine Ružić.</w:t>
      </w:r>
    </w:p>
    <w:p w14:paraId="40A7D5A4" w14:textId="77777777" w:rsidR="009453C4" w:rsidRDefault="009453C4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94023" w14:textId="6CCAF1B6" w:rsidR="00720365" w:rsidRPr="009453C4" w:rsidRDefault="009453C4" w:rsidP="008A64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3C4">
        <w:rPr>
          <w:rFonts w:ascii="Times New Roman" w:hAnsi="Times New Roman" w:cs="Times New Roman"/>
          <w:b/>
          <w:sz w:val="24"/>
          <w:szCs w:val="24"/>
        </w:rPr>
        <w:t>Jedinica lokalne samouprave</w:t>
      </w:r>
    </w:p>
    <w:p w14:paraId="6D44B7CE" w14:textId="1DE91222" w:rsidR="00720365" w:rsidRDefault="00F216CA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Ružić je</w:t>
      </w:r>
      <w:r w:rsidR="00720365">
        <w:rPr>
          <w:rFonts w:ascii="Times New Roman" w:hAnsi="Times New Roman" w:cs="Times New Roman"/>
          <w:sz w:val="24"/>
          <w:szCs w:val="24"/>
        </w:rPr>
        <w:t xml:space="preserve"> po popisu 2011. godine </w:t>
      </w:r>
      <w:r>
        <w:rPr>
          <w:rFonts w:ascii="Times New Roman" w:hAnsi="Times New Roman" w:cs="Times New Roman"/>
          <w:sz w:val="24"/>
          <w:szCs w:val="24"/>
        </w:rPr>
        <w:t>imala</w:t>
      </w:r>
      <w:r w:rsidR="00720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1.591</w:t>
      </w:r>
      <w:r w:rsidR="00720365">
        <w:rPr>
          <w:rFonts w:ascii="Times New Roman" w:hAnsi="Times New Roman" w:cs="Times New Roman"/>
          <w:sz w:val="24"/>
          <w:szCs w:val="24"/>
        </w:rPr>
        <w:t xml:space="preserve"> stanovnika.</w:t>
      </w:r>
    </w:p>
    <w:p w14:paraId="1D7E309F" w14:textId="77777777" w:rsidR="00720365" w:rsidRDefault="00720365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A7AFF" w14:textId="77777777" w:rsidR="00371F3F" w:rsidRDefault="00371F3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D724A" w14:textId="77777777" w:rsidR="00371F3F" w:rsidRDefault="00371F3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638DB" w14:textId="77777777" w:rsidR="00371F3F" w:rsidRDefault="00371F3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40668D" w14:textId="1C141675" w:rsidR="00371F3F" w:rsidRDefault="00371F3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E3EB3" w14:textId="77777777" w:rsidR="00371F3F" w:rsidRPr="008A64B2" w:rsidRDefault="00371F3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35E46" w14:textId="7777777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  <w:r w:rsidR="00F61D03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2FE49F83" w14:textId="77777777" w:rsidR="00FF432C" w:rsidRPr="008A64B2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projekta/operacije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3C45D15B" w14:textId="58B8856D" w:rsidR="00A901A8" w:rsidRPr="00CA36DA" w:rsidRDefault="00A901A8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cilj projekta je kreiranje boljih životnih uvjeta i povećanje interesa mladih obitelji za život u općini Ružić</w:t>
      </w:r>
      <w:r w:rsidR="00770A29">
        <w:rPr>
          <w:rFonts w:ascii="Times New Roman" w:hAnsi="Times New Roman" w:cs="Times New Roman"/>
          <w:sz w:val="24"/>
          <w:szCs w:val="24"/>
        </w:rPr>
        <w:t>, a sve u funkciji smanjenja depopulacijskih trendova i poticanja demografske revitalizacije Općine i gravitirajućeg područja.</w:t>
      </w:r>
    </w:p>
    <w:p w14:paraId="6755DF46" w14:textId="28F05EA6" w:rsidR="00770A29" w:rsidRDefault="00770A29" w:rsidP="004E08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6DA">
        <w:rPr>
          <w:rFonts w:ascii="Times New Roman" w:hAnsi="Times New Roman" w:cs="Times New Roman"/>
          <w:sz w:val="24"/>
          <w:szCs w:val="24"/>
        </w:rPr>
        <w:t>Specifični cilj projekta</w:t>
      </w:r>
      <w:r>
        <w:rPr>
          <w:rFonts w:ascii="Times New Roman" w:hAnsi="Times New Roman" w:cs="Times New Roman"/>
          <w:sz w:val="24"/>
          <w:szCs w:val="24"/>
        </w:rPr>
        <w:t xml:space="preserve"> je izgradnja novog objekta </w:t>
      </w:r>
      <w:r w:rsidR="00C14809">
        <w:rPr>
          <w:rFonts w:ascii="Times New Roman" w:hAnsi="Times New Roman" w:cs="Times New Roman"/>
          <w:sz w:val="24"/>
          <w:szCs w:val="24"/>
        </w:rPr>
        <w:t>za predškolski odgoj, obrazovanje i skrb o djeci</w:t>
      </w:r>
      <w:r>
        <w:rPr>
          <w:rFonts w:ascii="Times New Roman" w:hAnsi="Times New Roman" w:cs="Times New Roman"/>
          <w:sz w:val="24"/>
          <w:szCs w:val="24"/>
        </w:rPr>
        <w:t xml:space="preserve"> u naselju Gradac </w:t>
      </w:r>
      <w:r w:rsidR="00C14809">
        <w:rPr>
          <w:rFonts w:ascii="Times New Roman" w:hAnsi="Times New Roman" w:cs="Times New Roman"/>
          <w:sz w:val="24"/>
          <w:szCs w:val="24"/>
        </w:rPr>
        <w:t xml:space="preserve">koji će djelovati kao jedinica novog dječjeg vrtića općine Ružić, a kojega će u punom, devetosatnom programu pohađati do </w:t>
      </w:r>
      <w:r w:rsidR="009F5A78">
        <w:rPr>
          <w:rFonts w:ascii="Times New Roman" w:hAnsi="Times New Roman" w:cs="Times New Roman"/>
          <w:sz w:val="24"/>
          <w:szCs w:val="24"/>
        </w:rPr>
        <w:t>24</w:t>
      </w:r>
      <w:r w:rsidR="00C14809">
        <w:rPr>
          <w:rFonts w:ascii="Times New Roman" w:hAnsi="Times New Roman" w:cs="Times New Roman"/>
          <w:sz w:val="24"/>
          <w:szCs w:val="24"/>
        </w:rPr>
        <w:t xml:space="preserve"> djece s navedenog područja.</w:t>
      </w:r>
    </w:p>
    <w:p w14:paraId="269BC2C4" w14:textId="746AEFAD" w:rsidR="004E08BA" w:rsidRPr="00CA36DA" w:rsidRDefault="004E08BA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Nadalje, </w:t>
      </w:r>
      <w:r w:rsidR="008A1AEB">
        <w:rPr>
          <w:rFonts w:ascii="Times New Roman" w:hAnsi="Times New Roman" w:cs="Times New Roman"/>
          <w:bCs/>
          <w:sz w:val="24"/>
          <w:szCs w:val="24"/>
        </w:rPr>
        <w:t xml:space="preserve">drugi specifični cilj je i </w:t>
      </w:r>
      <w:r w:rsidR="00D51392">
        <w:rPr>
          <w:rFonts w:ascii="Times New Roman" w:hAnsi="Times New Roman" w:cs="Times New Roman"/>
          <w:bCs/>
          <w:sz w:val="24"/>
          <w:szCs w:val="24"/>
        </w:rPr>
        <w:t>smanjivanje</w:t>
      </w:r>
      <w:r>
        <w:rPr>
          <w:rFonts w:ascii="Times New Roman" w:hAnsi="Times New Roman" w:cs="Times New Roman"/>
          <w:bCs/>
          <w:sz w:val="24"/>
          <w:szCs w:val="24"/>
        </w:rPr>
        <w:t xml:space="preserve"> nezaposlenosti na području </w:t>
      </w:r>
      <w:r w:rsidR="00C14809">
        <w:rPr>
          <w:rFonts w:ascii="Times New Roman" w:hAnsi="Times New Roman" w:cs="Times New Roman"/>
          <w:bCs/>
          <w:sz w:val="24"/>
          <w:szCs w:val="24"/>
        </w:rPr>
        <w:t xml:space="preserve">općine Ružić </w:t>
      </w:r>
      <w:r w:rsidR="00F6755D">
        <w:rPr>
          <w:rFonts w:ascii="Times New Roman" w:hAnsi="Times New Roman" w:cs="Times New Roman"/>
          <w:bCs/>
          <w:sz w:val="24"/>
          <w:szCs w:val="24"/>
        </w:rPr>
        <w:t xml:space="preserve"> stavljanjem roditelja predškolske djece u povoljniji položaj na tržištu rada.</w:t>
      </w:r>
    </w:p>
    <w:p w14:paraId="408B8E67" w14:textId="77777777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PROJEKTA/OPERACIJE</w:t>
      </w:r>
    </w:p>
    <w:p w14:paraId="44E2DDE9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4E67FAFA" w14:textId="77777777"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4D0F843D" w14:textId="33D4C1A2" w:rsidR="004E08BA" w:rsidRDefault="00165A67" w:rsidP="004E08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Ključni</w:t>
      </w:r>
      <w:r w:rsidR="004E08BA">
        <w:rPr>
          <w:rFonts w:ascii="Times New Roman" w:hAnsi="Times New Roman" w:cs="Times New Roman"/>
          <w:sz w:val="24"/>
          <w:szCs w:val="24"/>
        </w:rPr>
        <w:t xml:space="preserve"> rezultat pr</w:t>
      </w:r>
      <w:r w:rsidR="00D51392">
        <w:rPr>
          <w:rFonts w:ascii="Times New Roman" w:hAnsi="Times New Roman" w:cs="Times New Roman"/>
          <w:sz w:val="24"/>
          <w:szCs w:val="24"/>
        </w:rPr>
        <w:t>ojekta</w:t>
      </w:r>
      <w:r w:rsidR="004E0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4E08BA">
        <w:rPr>
          <w:rFonts w:ascii="Times New Roman" w:hAnsi="Times New Roman" w:cs="Times New Roman"/>
          <w:sz w:val="24"/>
          <w:szCs w:val="24"/>
        </w:rPr>
        <w:t>izgrađen</w:t>
      </w:r>
      <w:r w:rsidR="006F2B44">
        <w:rPr>
          <w:rFonts w:ascii="Times New Roman" w:hAnsi="Times New Roman" w:cs="Times New Roman"/>
          <w:sz w:val="24"/>
          <w:szCs w:val="24"/>
        </w:rPr>
        <w:t xml:space="preserve"> i opremljen</w:t>
      </w:r>
      <w:r w:rsidR="004E08BA">
        <w:rPr>
          <w:rFonts w:ascii="Times New Roman" w:hAnsi="Times New Roman" w:cs="Times New Roman"/>
          <w:sz w:val="24"/>
          <w:szCs w:val="24"/>
        </w:rPr>
        <w:t xml:space="preserve"> vrtić</w:t>
      </w:r>
      <w:r w:rsidR="002F2734">
        <w:rPr>
          <w:rFonts w:ascii="Times New Roman" w:hAnsi="Times New Roman" w:cs="Times New Roman"/>
          <w:sz w:val="24"/>
          <w:szCs w:val="24"/>
        </w:rPr>
        <w:t xml:space="preserve"> kapaciteta za </w:t>
      </w:r>
      <w:r w:rsidR="009F5A78">
        <w:rPr>
          <w:rFonts w:ascii="Times New Roman" w:hAnsi="Times New Roman" w:cs="Times New Roman"/>
          <w:sz w:val="24"/>
          <w:szCs w:val="24"/>
        </w:rPr>
        <w:t>24</w:t>
      </w:r>
      <w:r w:rsidR="002F2734">
        <w:rPr>
          <w:rFonts w:ascii="Times New Roman" w:hAnsi="Times New Roman" w:cs="Times New Roman"/>
          <w:sz w:val="24"/>
          <w:szCs w:val="24"/>
        </w:rPr>
        <w:t xml:space="preserve"> </w:t>
      </w:r>
      <w:r w:rsidR="009C4FE3">
        <w:rPr>
          <w:rFonts w:ascii="Times New Roman" w:hAnsi="Times New Roman" w:cs="Times New Roman"/>
          <w:sz w:val="24"/>
          <w:szCs w:val="24"/>
        </w:rPr>
        <w:t>djece</w:t>
      </w:r>
      <w:r w:rsidR="004E08BA">
        <w:rPr>
          <w:rFonts w:ascii="Times New Roman" w:hAnsi="Times New Roman" w:cs="Times New Roman"/>
          <w:sz w:val="24"/>
          <w:szCs w:val="24"/>
        </w:rPr>
        <w:t xml:space="preserve"> u </w:t>
      </w:r>
      <w:r w:rsidR="00256D5E">
        <w:rPr>
          <w:rFonts w:ascii="Times New Roman" w:hAnsi="Times New Roman" w:cs="Times New Roman"/>
          <w:sz w:val="24"/>
          <w:szCs w:val="24"/>
        </w:rPr>
        <w:t>Gradacu</w:t>
      </w:r>
      <w:r w:rsidR="009C4FE3">
        <w:rPr>
          <w:rFonts w:ascii="Times New Roman" w:hAnsi="Times New Roman" w:cs="Times New Roman"/>
          <w:sz w:val="24"/>
          <w:szCs w:val="24"/>
        </w:rPr>
        <w:t xml:space="preserve">, i to </w:t>
      </w:r>
      <w:r w:rsidR="004E08BA">
        <w:rPr>
          <w:rFonts w:ascii="Times New Roman" w:hAnsi="Times New Roman" w:cs="Times New Roman"/>
          <w:sz w:val="24"/>
          <w:szCs w:val="24"/>
        </w:rPr>
        <w:t xml:space="preserve">za djecu </w:t>
      </w:r>
      <w:r w:rsidR="006F2B44">
        <w:rPr>
          <w:rFonts w:ascii="Times New Roman" w:hAnsi="Times New Roman" w:cs="Times New Roman"/>
          <w:sz w:val="24"/>
          <w:szCs w:val="24"/>
        </w:rPr>
        <w:t>mješovitih</w:t>
      </w:r>
      <w:r w:rsidR="004E08BA">
        <w:rPr>
          <w:rFonts w:ascii="Times New Roman" w:hAnsi="Times New Roman" w:cs="Times New Roman"/>
          <w:sz w:val="24"/>
          <w:szCs w:val="24"/>
        </w:rPr>
        <w:t xml:space="preserve"> vrtićkih odgojnih skupina</w:t>
      </w:r>
      <w:r w:rsidR="004E08BA">
        <w:rPr>
          <w:rStyle w:val="Referencafusnote"/>
          <w:rFonts w:ascii="Times New Roman" w:hAnsi="Times New Roman" w:cs="Times New Roman"/>
          <w:sz w:val="24"/>
          <w:szCs w:val="24"/>
        </w:rPr>
        <w:footnoteReference w:id="2"/>
      </w:r>
      <w:r w:rsidR="004E08BA">
        <w:rPr>
          <w:rFonts w:ascii="Times New Roman" w:hAnsi="Times New Roman" w:cs="Times New Roman"/>
          <w:sz w:val="24"/>
          <w:szCs w:val="24"/>
        </w:rPr>
        <w:t xml:space="preserve"> </w:t>
      </w:r>
      <w:r w:rsidR="004E08BA" w:rsidRPr="003B665D">
        <w:rPr>
          <w:rFonts w:ascii="Times New Roman" w:hAnsi="Times New Roman" w:cs="Times New Roman"/>
          <w:sz w:val="24"/>
          <w:szCs w:val="24"/>
        </w:rPr>
        <w:t>naselja</w:t>
      </w:r>
      <w:r w:rsidR="00256D5E">
        <w:rPr>
          <w:rFonts w:ascii="Times New Roman" w:hAnsi="Times New Roman" w:cs="Times New Roman"/>
          <w:sz w:val="24"/>
          <w:szCs w:val="24"/>
        </w:rPr>
        <w:t xml:space="preserve"> B</w:t>
      </w:r>
      <w:r w:rsidR="00661D2C">
        <w:rPr>
          <w:rFonts w:ascii="Times New Roman" w:hAnsi="Times New Roman" w:cs="Times New Roman"/>
          <w:sz w:val="24"/>
          <w:szCs w:val="24"/>
        </w:rPr>
        <w:t>aljci, Čavoglave, Gradac, Kljaci</w:t>
      </w:r>
      <w:r w:rsidR="00256D5E">
        <w:rPr>
          <w:rFonts w:ascii="Times New Roman" w:hAnsi="Times New Roman" w:cs="Times New Roman"/>
          <w:sz w:val="24"/>
          <w:szCs w:val="24"/>
        </w:rPr>
        <w:t>, Mirlović Polje, Moseć, Otavice, Ružić i Umljanović</w:t>
      </w:r>
      <w:r w:rsidR="004E08BA" w:rsidRPr="003B665D">
        <w:rPr>
          <w:rFonts w:ascii="Times New Roman" w:hAnsi="Times New Roman" w:cs="Times New Roman"/>
          <w:sz w:val="24"/>
          <w:szCs w:val="24"/>
        </w:rPr>
        <w:t xml:space="preserve"> </w:t>
      </w:r>
      <w:r w:rsidR="004E08BA">
        <w:rPr>
          <w:rFonts w:ascii="Times New Roman" w:hAnsi="Times New Roman" w:cs="Times New Roman"/>
          <w:bCs/>
          <w:sz w:val="24"/>
          <w:szCs w:val="24"/>
        </w:rPr>
        <w:t xml:space="preserve">koji će omogućiti izvođenje punog, 9-satnog odgojno-obrazovnog programa. Indikator navedenog </w:t>
      </w:r>
      <w:r w:rsidR="00F6755D">
        <w:rPr>
          <w:rFonts w:ascii="Times New Roman" w:hAnsi="Times New Roman" w:cs="Times New Roman"/>
          <w:bCs/>
          <w:sz w:val="24"/>
          <w:szCs w:val="24"/>
        </w:rPr>
        <w:t>je</w:t>
      </w:r>
      <w:r w:rsidR="004E08BA">
        <w:rPr>
          <w:rFonts w:ascii="Times New Roman" w:hAnsi="Times New Roman" w:cs="Times New Roman"/>
          <w:bCs/>
          <w:sz w:val="24"/>
          <w:szCs w:val="24"/>
        </w:rPr>
        <w:t xml:space="preserve"> dobivena uporabna do</w:t>
      </w:r>
      <w:r w:rsidR="00A75A34">
        <w:rPr>
          <w:rFonts w:ascii="Times New Roman" w:hAnsi="Times New Roman" w:cs="Times New Roman"/>
          <w:bCs/>
          <w:sz w:val="24"/>
          <w:szCs w:val="24"/>
        </w:rPr>
        <w:t>zvola neophodna za početak rada ustanove.</w:t>
      </w:r>
    </w:p>
    <w:p w14:paraId="290468CB" w14:textId="3380835D" w:rsidR="00171A1C" w:rsidRPr="008A64B2" w:rsidRDefault="004E08BA" w:rsidP="00D51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Također, mjerljivi  rezultat su i novozaposlene osobe navedenog vrtića koje će biti zadužene za rad </w:t>
      </w:r>
      <w:r w:rsidR="00A75A34">
        <w:rPr>
          <w:rFonts w:ascii="Times New Roman" w:hAnsi="Times New Roman" w:cs="Times New Roman"/>
          <w:bCs/>
          <w:sz w:val="24"/>
          <w:szCs w:val="24"/>
        </w:rPr>
        <w:t xml:space="preserve">u odgojnom procesu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A75A34">
        <w:rPr>
          <w:rFonts w:ascii="Times New Roman" w:hAnsi="Times New Roman" w:cs="Times New Roman"/>
          <w:bCs/>
          <w:sz w:val="24"/>
          <w:szCs w:val="24"/>
        </w:rPr>
        <w:t xml:space="preserve"> u održavanju</w:t>
      </w:r>
      <w:r>
        <w:rPr>
          <w:rFonts w:ascii="Times New Roman" w:hAnsi="Times New Roman" w:cs="Times New Roman"/>
          <w:bCs/>
          <w:sz w:val="24"/>
          <w:szCs w:val="24"/>
        </w:rPr>
        <w:t xml:space="preserve"> ustanove, a indikator su potpisani ugovori u radu s radnicima.</w:t>
      </w:r>
    </w:p>
    <w:p w14:paraId="2934F2EA" w14:textId="7777777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6F57B33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82B493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</w:t>
      </w:r>
    </w:p>
    <w:p w14:paraId="3B56276C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3320AA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791013" w14:textId="77777777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doprinosi stvaranju novih radnih mjesta (izravno i/ili neizravno)</w:t>
      </w:r>
    </w:p>
    <w:p w14:paraId="3E6A552F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1FC72E8" w14:textId="6F3C432E" w:rsidR="00855190" w:rsidRPr="00661D2C" w:rsidRDefault="006840BB" w:rsidP="006840BB">
      <w:pPr>
        <w:spacing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Sukladno </w:t>
      </w:r>
      <w:r w:rsidRPr="001D79E3">
        <w:rPr>
          <w:rFonts w:ascii="Times New Roman" w:hAnsi="Times New Roman" w:cs="Times New Roman"/>
          <w:bCs/>
          <w:i/>
          <w:sz w:val="24"/>
          <w:szCs w:val="24"/>
        </w:rPr>
        <w:t>Zakonu o predškolskom odgoju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1D79E3">
        <w:rPr>
          <w:rFonts w:ascii="Times New Roman" w:hAnsi="Times New Roman" w:cs="Times New Roman"/>
          <w:bCs/>
          <w:i/>
          <w:sz w:val="24"/>
          <w:szCs w:val="24"/>
        </w:rPr>
        <w:t>Državnom pedagoškom standardu</w:t>
      </w:r>
      <w:r>
        <w:rPr>
          <w:rFonts w:ascii="Times New Roman" w:hAnsi="Times New Roman" w:cs="Times New Roman"/>
          <w:bCs/>
          <w:sz w:val="24"/>
          <w:szCs w:val="24"/>
        </w:rPr>
        <w:t xml:space="preserve"> novi vrtić će zaposliti </w:t>
      </w:r>
      <w:r w:rsidR="00256D5E">
        <w:rPr>
          <w:rFonts w:ascii="Times New Roman" w:hAnsi="Times New Roman" w:cs="Times New Roman"/>
          <w:b/>
          <w:bCs/>
          <w:sz w:val="24"/>
          <w:szCs w:val="24"/>
        </w:rPr>
        <w:t>četiri</w:t>
      </w:r>
      <w:r w:rsidR="008551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0BB">
        <w:rPr>
          <w:rFonts w:ascii="Times New Roman" w:hAnsi="Times New Roman" w:cs="Times New Roman"/>
          <w:b/>
          <w:bCs/>
          <w:sz w:val="24"/>
          <w:szCs w:val="24"/>
        </w:rPr>
        <w:t>odgajatelja</w:t>
      </w:r>
      <w:r w:rsidR="00A75A34">
        <w:rPr>
          <w:rFonts w:ascii="Times New Roman" w:hAnsi="Times New Roman" w:cs="Times New Roman"/>
          <w:b/>
          <w:bCs/>
          <w:sz w:val="24"/>
          <w:szCs w:val="24"/>
        </w:rPr>
        <w:t>/odgajateljice</w:t>
      </w:r>
      <w:r w:rsidR="00D70AB8">
        <w:rPr>
          <w:rFonts w:ascii="Times New Roman" w:hAnsi="Times New Roman" w:cs="Times New Roman"/>
          <w:bCs/>
          <w:sz w:val="24"/>
          <w:szCs w:val="24"/>
        </w:rPr>
        <w:t xml:space="preserve"> u dvije </w:t>
      </w:r>
      <w:r>
        <w:rPr>
          <w:rFonts w:ascii="Times New Roman" w:hAnsi="Times New Roman" w:cs="Times New Roman"/>
          <w:bCs/>
          <w:sz w:val="24"/>
          <w:szCs w:val="24"/>
        </w:rPr>
        <w:t>odgojno-obrazovne skupine koji će provoditi odgojno- obrazovni program rada i koji će stručno promišljati odgojno</w:t>
      </w:r>
      <w:r w:rsidR="009D63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obrazovni proces, naravno u skladu s </w:t>
      </w:r>
      <w:r w:rsidR="00661D2C" w:rsidRPr="00661D2C">
        <w:rPr>
          <w:rFonts w:ascii="Times New Roman" w:hAnsi="Times New Roman" w:cs="Times New Roman"/>
          <w:bCs/>
          <w:i/>
          <w:sz w:val="24"/>
          <w:szCs w:val="24"/>
        </w:rPr>
        <w:t>Zakonom o predškolskom odgoju i obrazovanju</w:t>
      </w:r>
      <w:r w:rsidR="00661D2C">
        <w:rPr>
          <w:rStyle w:val="Referencafusnote"/>
          <w:rFonts w:ascii="Times New Roman" w:hAnsi="Times New Roman" w:cs="Times New Roman"/>
          <w:bCs/>
          <w:i/>
          <w:sz w:val="24"/>
          <w:szCs w:val="24"/>
        </w:rPr>
        <w:footnoteReference w:id="3"/>
      </w:r>
      <w:r w:rsidR="00661D2C" w:rsidRPr="00661D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61D2C">
        <w:rPr>
          <w:rFonts w:ascii="Times New Roman" w:hAnsi="Times New Roman" w:cs="Times New Roman"/>
          <w:bCs/>
          <w:sz w:val="24"/>
          <w:szCs w:val="24"/>
        </w:rPr>
        <w:t xml:space="preserve">i s </w:t>
      </w:r>
      <w:r w:rsidR="00661D2C" w:rsidRPr="00661D2C">
        <w:rPr>
          <w:rFonts w:ascii="Times New Roman" w:hAnsi="Times New Roman" w:cs="Times New Roman"/>
          <w:bCs/>
          <w:i/>
          <w:sz w:val="24"/>
          <w:szCs w:val="24"/>
        </w:rPr>
        <w:t>Državnim pedagoškim standardom predškolskog odgoja.</w:t>
      </w:r>
      <w:r w:rsidR="00700E23" w:rsidRPr="00661D2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61D2C">
        <w:rPr>
          <w:rStyle w:val="Referencafusnote"/>
          <w:rFonts w:ascii="Times New Roman" w:hAnsi="Times New Roman" w:cs="Times New Roman"/>
          <w:bCs/>
          <w:i/>
          <w:sz w:val="24"/>
          <w:szCs w:val="24"/>
        </w:rPr>
        <w:footnoteReference w:id="4"/>
      </w:r>
    </w:p>
    <w:p w14:paraId="1052D354" w14:textId="222A4B47" w:rsidR="006840BB" w:rsidRDefault="00FF1508" w:rsidP="006840B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Navedene osobe </w:t>
      </w:r>
      <w:r w:rsidR="00A75A34">
        <w:rPr>
          <w:rFonts w:ascii="Times New Roman" w:hAnsi="Times New Roman" w:cs="Times New Roman"/>
          <w:bCs/>
          <w:sz w:val="24"/>
          <w:szCs w:val="24"/>
        </w:rPr>
        <w:t>će biti zaposlene</w:t>
      </w:r>
      <w:r w:rsidR="006840BB">
        <w:rPr>
          <w:rFonts w:ascii="Times New Roman" w:hAnsi="Times New Roman" w:cs="Times New Roman"/>
          <w:bCs/>
          <w:sz w:val="24"/>
          <w:szCs w:val="24"/>
        </w:rPr>
        <w:t xml:space="preserve"> u </w:t>
      </w:r>
      <w:r w:rsidR="00A75A34">
        <w:rPr>
          <w:rFonts w:ascii="Times New Roman" w:hAnsi="Times New Roman" w:cs="Times New Roman"/>
          <w:bCs/>
          <w:sz w:val="24"/>
          <w:szCs w:val="24"/>
        </w:rPr>
        <w:t>dvije mješovite vrtićke skupine</w:t>
      </w:r>
      <w:r w:rsidR="006840BB">
        <w:rPr>
          <w:rFonts w:ascii="Times New Roman" w:hAnsi="Times New Roman" w:cs="Times New Roman"/>
          <w:bCs/>
          <w:sz w:val="24"/>
          <w:szCs w:val="24"/>
        </w:rPr>
        <w:t>. Nadalje, za djecu s poteškoćama u razvoju predviđeno je zapošljavanje stručnjaka edukaci</w:t>
      </w:r>
      <w:r w:rsidR="008A1AEB">
        <w:rPr>
          <w:rFonts w:ascii="Times New Roman" w:hAnsi="Times New Roman" w:cs="Times New Roman"/>
          <w:bCs/>
          <w:sz w:val="24"/>
          <w:szCs w:val="24"/>
        </w:rPr>
        <w:t xml:space="preserve">jsko-rehabilitacijskog profila, </w:t>
      </w:r>
      <w:r w:rsidR="006840BB">
        <w:rPr>
          <w:rFonts w:ascii="Times New Roman" w:hAnsi="Times New Roman" w:cs="Times New Roman"/>
          <w:bCs/>
          <w:sz w:val="24"/>
          <w:szCs w:val="24"/>
        </w:rPr>
        <w:t>naravno ako se ukaže potreba za istim.</w:t>
      </w:r>
    </w:p>
    <w:p w14:paraId="5481FC88" w14:textId="41EB2751" w:rsidR="006840BB" w:rsidRDefault="006840BB" w:rsidP="006840B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 navedeno stručno osoblje, vrtić će zaposliti i prateće osoblje</w:t>
      </w:r>
      <w:r w:rsidR="00700E23">
        <w:rPr>
          <w:rFonts w:ascii="Times New Roman" w:hAnsi="Times New Roman" w:cs="Times New Roman"/>
          <w:bCs/>
          <w:sz w:val="24"/>
          <w:szCs w:val="24"/>
        </w:rPr>
        <w:t>. N</w:t>
      </w:r>
      <w:r>
        <w:rPr>
          <w:rFonts w:ascii="Times New Roman" w:hAnsi="Times New Roman" w:cs="Times New Roman"/>
          <w:bCs/>
          <w:sz w:val="24"/>
          <w:szCs w:val="24"/>
        </w:rPr>
        <w:t>a poslovima održavanja čistoće prostorija za boravak djece, sanitarija i ostalih pratećih unutarnjih prostorija  ukupne</w:t>
      </w:r>
      <w:r w:rsidR="009F5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A78" w:rsidRPr="00E51D66">
        <w:rPr>
          <w:rFonts w:ascii="Times New Roman" w:hAnsi="Times New Roman" w:cs="Times New Roman"/>
          <w:bCs/>
          <w:sz w:val="24"/>
          <w:szCs w:val="24"/>
        </w:rPr>
        <w:t>bruto</w:t>
      </w:r>
      <w:r w:rsidRPr="00E51D66">
        <w:rPr>
          <w:rFonts w:ascii="Times New Roman" w:hAnsi="Times New Roman" w:cs="Times New Roman"/>
          <w:bCs/>
          <w:sz w:val="24"/>
          <w:szCs w:val="24"/>
        </w:rPr>
        <w:t xml:space="preserve"> površine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A78" w:rsidRPr="00BE7AFF">
        <w:rPr>
          <w:rFonts w:ascii="Times New Roman" w:hAnsi="Times New Roman" w:cs="Times New Roman"/>
          <w:bCs/>
          <w:sz w:val="24"/>
          <w:szCs w:val="24"/>
        </w:rPr>
        <w:t>393,20</w:t>
      </w:r>
      <w:r w:rsidRPr="00BE7AFF">
        <w:rPr>
          <w:rFonts w:ascii="Times New Roman" w:hAnsi="Times New Roman" w:cs="Times New Roman"/>
          <w:bCs/>
          <w:sz w:val="24"/>
          <w:szCs w:val="24"/>
        </w:rPr>
        <w:t xml:space="preserve"> metara kvadratnih</w:t>
      </w:r>
      <w:r>
        <w:rPr>
          <w:rFonts w:ascii="Times New Roman" w:hAnsi="Times New Roman" w:cs="Times New Roman"/>
          <w:bCs/>
          <w:sz w:val="24"/>
          <w:szCs w:val="24"/>
        </w:rPr>
        <w:t xml:space="preserve"> će biti angažiran </w:t>
      </w:r>
      <w:r w:rsidRPr="006840BB">
        <w:rPr>
          <w:rFonts w:ascii="Times New Roman" w:hAnsi="Times New Roman" w:cs="Times New Roman"/>
          <w:b/>
          <w:bCs/>
          <w:sz w:val="24"/>
          <w:szCs w:val="24"/>
        </w:rPr>
        <w:t>čistač/čistačica</w:t>
      </w:r>
      <w:r>
        <w:rPr>
          <w:rFonts w:ascii="Times New Roman" w:hAnsi="Times New Roman" w:cs="Times New Roman"/>
          <w:bCs/>
          <w:sz w:val="24"/>
          <w:szCs w:val="24"/>
        </w:rPr>
        <w:t xml:space="preserve"> u punom radnom vremenu. Ista će biti zadužena i za održavanje vanjskih površina, igrališta i sprava za igru.</w:t>
      </w:r>
    </w:p>
    <w:p w14:paraId="19C1BE08" w14:textId="322DC84A" w:rsidR="006840BB" w:rsidRPr="00661D2C" w:rsidRDefault="006840BB" w:rsidP="006840B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D2C">
        <w:rPr>
          <w:rFonts w:ascii="Times New Roman" w:hAnsi="Times New Roman" w:cs="Times New Roman"/>
          <w:bCs/>
          <w:sz w:val="24"/>
          <w:szCs w:val="24"/>
        </w:rPr>
        <w:t xml:space="preserve">Stalni radni odnos je predviđen i za </w:t>
      </w:r>
      <w:r w:rsidR="00BE6A86" w:rsidRPr="00661D2C">
        <w:rPr>
          <w:rFonts w:ascii="Times New Roman" w:hAnsi="Times New Roman" w:cs="Times New Roman"/>
          <w:bCs/>
          <w:sz w:val="24"/>
          <w:szCs w:val="24"/>
        </w:rPr>
        <w:t xml:space="preserve">spremačicu, dok </w:t>
      </w:r>
      <w:r w:rsidR="00BE6A86" w:rsidRPr="00E51D66">
        <w:rPr>
          <w:rFonts w:ascii="Times New Roman" w:hAnsi="Times New Roman" w:cs="Times New Roman"/>
          <w:bCs/>
          <w:sz w:val="24"/>
          <w:szCs w:val="24"/>
        </w:rPr>
        <w:t xml:space="preserve">će domar biti angažiran sukladno </w:t>
      </w:r>
      <w:r w:rsidR="00661D2C" w:rsidRPr="00E51D66">
        <w:rPr>
          <w:rFonts w:ascii="Times New Roman" w:hAnsi="Times New Roman" w:cs="Times New Roman"/>
          <w:bCs/>
          <w:sz w:val="24"/>
          <w:szCs w:val="24"/>
        </w:rPr>
        <w:t>dogovoru s Osnivateljem.</w:t>
      </w:r>
    </w:p>
    <w:p w14:paraId="38A3FD77" w14:textId="49717024" w:rsidR="006A742D" w:rsidRPr="00F6755D" w:rsidRDefault="006840BB" w:rsidP="00F6755D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Ostala zapošljavanja, bilo da je riječ o radu na pola radnog vremena, ili angažmanu sukladno ugovoru o djelu, će biti definirana sukladn</w:t>
      </w:r>
      <w:r w:rsidR="00700E23">
        <w:rPr>
          <w:rFonts w:ascii="Times New Roman" w:hAnsi="Times New Roman" w:cs="Times New Roman"/>
          <w:bCs/>
          <w:sz w:val="24"/>
          <w:szCs w:val="24"/>
        </w:rPr>
        <w:t>o procjeni Osnivatelja.</w:t>
      </w:r>
    </w:p>
    <w:p w14:paraId="34700FC6" w14:textId="77777777" w:rsidR="009C4FE3" w:rsidRPr="008A64B2" w:rsidRDefault="009C4FE3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1CEE4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5ECAD7BE" w14:textId="77777777" w:rsidR="00001FE1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14:paraId="26C388D7" w14:textId="77777777" w:rsidR="00001FE1" w:rsidRDefault="00001FE1" w:rsidP="009D638B">
      <w:pPr>
        <w:contextualSpacing/>
        <w:jc w:val="both"/>
        <w:rPr>
          <w:rFonts w:ascii="Times New Roman" w:eastAsia="Calibri" w:hAnsi="Times New Roman" w:cs="Times New Roman"/>
        </w:rPr>
      </w:pPr>
    </w:p>
    <w:p w14:paraId="018B11A8" w14:textId="3A0F055B" w:rsidR="009D638B" w:rsidRPr="006C3761" w:rsidRDefault="00AF5C05" w:rsidP="009D638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61">
        <w:rPr>
          <w:rFonts w:ascii="Times New Roman" w:eastAsia="Calibri" w:hAnsi="Times New Roman" w:cs="Times New Roman"/>
          <w:sz w:val="24"/>
          <w:szCs w:val="24"/>
        </w:rPr>
        <w:t xml:space="preserve">U nastavku se </w:t>
      </w:r>
      <w:r w:rsidR="001D1B85" w:rsidRPr="006C3761">
        <w:rPr>
          <w:rFonts w:ascii="Times New Roman" w:eastAsia="Calibri" w:hAnsi="Times New Roman" w:cs="Times New Roman"/>
          <w:sz w:val="24"/>
          <w:szCs w:val="24"/>
        </w:rPr>
        <w:t>tablično navodi planirani novozaposleni, na puno radno vrijeme, koji se planiraju zaposliti početkom nove pedagoške godine 2018./2019., tj. od mjeseca rujna 2018.</w:t>
      </w:r>
    </w:p>
    <w:p w14:paraId="64F22F57" w14:textId="77777777" w:rsidR="001D1B85" w:rsidRPr="006C3761" w:rsidRDefault="001D1B85" w:rsidP="009D638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655A67" w14:textId="1139E1D4" w:rsidR="00001FE1" w:rsidRPr="00187959" w:rsidRDefault="0056699B" w:rsidP="0056699B">
      <w:pPr>
        <w:pStyle w:val="Opisslike"/>
        <w:rPr>
          <w:rFonts w:ascii="Times New Roman" w:eastAsia="Calibri" w:hAnsi="Times New Roman" w:cs="Times New Roman"/>
          <w:i w:val="0"/>
          <w:color w:val="auto"/>
          <w:sz w:val="24"/>
          <w:szCs w:val="24"/>
        </w:rPr>
      </w:pP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Tablica 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Tablica \* ARABIC </w:instrTex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162BD6" w:rsidRPr="00187959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Radna mjesta koja se planiraju ostvariti provedbom projekta</w:t>
      </w:r>
    </w:p>
    <w:tbl>
      <w:tblPr>
        <w:tblStyle w:val="Reetkatablice"/>
        <w:tblW w:w="920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704"/>
        <w:gridCol w:w="1411"/>
        <w:gridCol w:w="2385"/>
      </w:tblGrid>
      <w:tr w:rsidR="000C30D0" w:rsidRPr="001D1B85" w14:paraId="032B8A70" w14:textId="77777777" w:rsidTr="00187959">
        <w:trPr>
          <w:jc w:val="center"/>
        </w:trPr>
        <w:tc>
          <w:tcPr>
            <w:tcW w:w="704" w:type="dxa"/>
            <w:shd w:val="clear" w:color="auto" w:fill="17365D" w:themeFill="text2" w:themeFillShade="BF"/>
            <w:vAlign w:val="center"/>
          </w:tcPr>
          <w:p w14:paraId="6949E108" w14:textId="7D3C93E2" w:rsidR="002320C5" w:rsidRPr="001D1B85" w:rsidRDefault="002320C5" w:rsidP="001D1B8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  <w:r w:rsidR="001D1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704" w:type="dxa"/>
            <w:shd w:val="clear" w:color="auto" w:fill="17365D" w:themeFill="text2" w:themeFillShade="BF"/>
            <w:vAlign w:val="center"/>
          </w:tcPr>
          <w:p w14:paraId="524AD1E9" w14:textId="77777777" w:rsidR="002320C5" w:rsidRPr="001D1B8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 radnog mjesta (vrsta radnog mjesta)</w:t>
            </w:r>
          </w:p>
        </w:tc>
        <w:tc>
          <w:tcPr>
            <w:tcW w:w="1411" w:type="dxa"/>
            <w:shd w:val="clear" w:color="auto" w:fill="17365D" w:themeFill="text2" w:themeFillShade="BF"/>
            <w:vAlign w:val="center"/>
          </w:tcPr>
          <w:p w14:paraId="1B63C7F7" w14:textId="77777777" w:rsidR="002320C5" w:rsidRPr="001D1B8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Planirani broj radnih mjesta</w:t>
            </w:r>
          </w:p>
        </w:tc>
        <w:tc>
          <w:tcPr>
            <w:tcW w:w="2385" w:type="dxa"/>
            <w:shd w:val="clear" w:color="auto" w:fill="17365D" w:themeFill="text2" w:themeFillShade="BF"/>
            <w:vAlign w:val="center"/>
          </w:tcPr>
          <w:p w14:paraId="5DFB0CEB" w14:textId="77777777" w:rsidR="002320C5" w:rsidRPr="001D1B8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2BB581D1" w14:textId="77777777" w:rsidTr="00AB38C7">
        <w:trPr>
          <w:trHeight w:val="482"/>
          <w:jc w:val="center"/>
        </w:trPr>
        <w:tc>
          <w:tcPr>
            <w:tcW w:w="704" w:type="dxa"/>
            <w:vAlign w:val="center"/>
          </w:tcPr>
          <w:p w14:paraId="386A8FDA" w14:textId="77777777" w:rsidR="002320C5" w:rsidRDefault="006840BB" w:rsidP="00D70AB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4" w:type="dxa"/>
            <w:vAlign w:val="center"/>
          </w:tcPr>
          <w:p w14:paraId="6B1D7BA2" w14:textId="61C8A69C" w:rsidR="002320C5" w:rsidRDefault="00AF5C0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Odgajatelj/odgajateljica </w:t>
            </w:r>
            <w:r w:rsidR="006840BB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E7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mješovitoj</w:t>
            </w:r>
            <w:r w:rsidR="00684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vrtićkoj skupini</w:t>
            </w:r>
          </w:p>
        </w:tc>
        <w:tc>
          <w:tcPr>
            <w:tcW w:w="1411" w:type="dxa"/>
            <w:vAlign w:val="center"/>
          </w:tcPr>
          <w:p w14:paraId="651CD3BC" w14:textId="1C56CBBF" w:rsidR="002320C5" w:rsidRDefault="00BE7AFF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  <w:vAlign w:val="center"/>
          </w:tcPr>
          <w:p w14:paraId="1DF3C411" w14:textId="702FB74D" w:rsidR="002320C5" w:rsidRDefault="00D70AB8" w:rsidP="000A43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 </w:t>
            </w:r>
            <w:r w:rsidR="006840B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0A43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840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A43B1" w14:paraId="0850991B" w14:textId="77777777" w:rsidTr="00BE7AFF">
        <w:trPr>
          <w:trHeight w:val="48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308126" w14:textId="06616AEE" w:rsidR="000A43B1" w:rsidRPr="00BE7AFF" w:rsidRDefault="00BE7AFF" w:rsidP="000A43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A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A43B1" w:rsidRPr="00BE7A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78D78C4E" w14:textId="2401B740" w:rsidR="000A43B1" w:rsidRPr="00BE7AFF" w:rsidRDefault="00BE7AFF" w:rsidP="000A43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AFF">
              <w:rPr>
                <w:rFonts w:ascii="Times New Roman" w:eastAsia="Calibri" w:hAnsi="Times New Roman" w:cs="Times New Roman"/>
                <w:sz w:val="24"/>
                <w:szCs w:val="24"/>
              </w:rPr>
              <w:t>Spremač/spremačica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02E9622" w14:textId="77777777" w:rsidR="000A43B1" w:rsidRPr="00BE7AFF" w:rsidRDefault="000A43B1" w:rsidP="000A43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A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14:paraId="16424B54" w14:textId="215749BC" w:rsidR="000A43B1" w:rsidRPr="00BE7AFF" w:rsidRDefault="000A43B1" w:rsidP="000A43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AFF">
              <w:rPr>
                <w:rFonts w:ascii="Times New Roman" w:eastAsia="Calibri" w:hAnsi="Times New Roman" w:cs="Times New Roman"/>
                <w:sz w:val="24"/>
                <w:szCs w:val="24"/>
              </w:rPr>
              <w:t>09. 2019.</w:t>
            </w:r>
          </w:p>
        </w:tc>
      </w:tr>
      <w:tr w:rsidR="000A43B1" w14:paraId="73BE9819" w14:textId="77777777" w:rsidTr="00AB38C7">
        <w:trPr>
          <w:trHeight w:val="482"/>
          <w:jc w:val="center"/>
        </w:trPr>
        <w:tc>
          <w:tcPr>
            <w:tcW w:w="704" w:type="dxa"/>
            <w:vAlign w:val="center"/>
          </w:tcPr>
          <w:p w14:paraId="5A5C4769" w14:textId="32159973" w:rsidR="000A43B1" w:rsidRDefault="00BE7AFF" w:rsidP="000A43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4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4" w:type="dxa"/>
            <w:vAlign w:val="center"/>
          </w:tcPr>
          <w:p w14:paraId="212C7B6F" w14:textId="7CBAE12E" w:rsidR="000A43B1" w:rsidRDefault="000A43B1" w:rsidP="000A43B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Čistač/čistačica</w:t>
            </w:r>
          </w:p>
        </w:tc>
        <w:tc>
          <w:tcPr>
            <w:tcW w:w="1411" w:type="dxa"/>
            <w:vAlign w:val="center"/>
          </w:tcPr>
          <w:p w14:paraId="42882791" w14:textId="63AEF9FB" w:rsidR="000A43B1" w:rsidRDefault="000A43B1" w:rsidP="000A43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14:paraId="7C62C222" w14:textId="2087C639" w:rsidR="000A43B1" w:rsidRPr="00C42BEA" w:rsidRDefault="000A43B1" w:rsidP="000A43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2A">
              <w:rPr>
                <w:rFonts w:ascii="Times New Roman" w:eastAsia="Calibri" w:hAnsi="Times New Roman" w:cs="Times New Roman"/>
                <w:sz w:val="24"/>
                <w:szCs w:val="24"/>
              </w:rPr>
              <w:t>09. 2019.</w:t>
            </w:r>
          </w:p>
        </w:tc>
      </w:tr>
      <w:tr w:rsidR="00D70AB8" w:rsidRPr="00D70AB8" w14:paraId="03DBA131" w14:textId="77777777" w:rsidTr="00AB38C7">
        <w:trPr>
          <w:trHeight w:val="482"/>
          <w:jc w:val="center"/>
        </w:trPr>
        <w:tc>
          <w:tcPr>
            <w:tcW w:w="704" w:type="dxa"/>
            <w:vAlign w:val="center"/>
          </w:tcPr>
          <w:p w14:paraId="738C620A" w14:textId="6A62B510" w:rsidR="00D70AB8" w:rsidRPr="00D70AB8" w:rsidRDefault="00D70AB8" w:rsidP="00D70A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4" w:type="dxa"/>
            <w:vAlign w:val="center"/>
          </w:tcPr>
          <w:p w14:paraId="6B9A0860" w14:textId="332F54C2" w:rsidR="00D70AB8" w:rsidRPr="00D70AB8" w:rsidRDefault="00D70AB8" w:rsidP="00D70AB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11" w:type="dxa"/>
            <w:vAlign w:val="center"/>
          </w:tcPr>
          <w:p w14:paraId="0F4036B3" w14:textId="28D9AFCA" w:rsidR="00D70AB8" w:rsidRPr="00D70AB8" w:rsidRDefault="00700E23" w:rsidP="00D70A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14:paraId="2D7F3331" w14:textId="434FDCC1" w:rsidR="00D70AB8" w:rsidRPr="00D70AB8" w:rsidRDefault="00D70AB8" w:rsidP="00D70A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BC385BB" w14:textId="77777777"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6ED7B763" w14:textId="121236EA" w:rsidR="008A1AEB" w:rsidRPr="006C3761" w:rsidRDefault="008A1AEB" w:rsidP="008A64B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61">
        <w:rPr>
          <w:rFonts w:ascii="Times New Roman" w:eastAsia="Calibri" w:hAnsi="Times New Roman" w:cs="Times New Roman"/>
          <w:sz w:val="24"/>
          <w:szCs w:val="24"/>
        </w:rPr>
        <w:t>Navedeni zaposleni su nužni za funkcioniranje odgojno-obrazovne institucije i oni će biti stalno zaposleni od 09.201</w:t>
      </w:r>
      <w:r w:rsidR="00F82595">
        <w:rPr>
          <w:rFonts w:ascii="Times New Roman" w:eastAsia="Calibri" w:hAnsi="Times New Roman" w:cs="Times New Roman"/>
          <w:sz w:val="24"/>
          <w:szCs w:val="24"/>
        </w:rPr>
        <w:t>9</w:t>
      </w:r>
      <w:r w:rsidRPr="006C3761">
        <w:rPr>
          <w:rFonts w:ascii="Times New Roman" w:eastAsia="Calibri" w:hAnsi="Times New Roman" w:cs="Times New Roman"/>
          <w:sz w:val="24"/>
          <w:szCs w:val="24"/>
        </w:rPr>
        <w:t>. tijekom sljedećih pet godina, a naravno i dalje.</w:t>
      </w:r>
    </w:p>
    <w:p w14:paraId="334D1100" w14:textId="68E2B274" w:rsidR="008A1AEB" w:rsidRDefault="008A1AEB" w:rsidP="008A64B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761">
        <w:rPr>
          <w:rFonts w:ascii="Times New Roman" w:eastAsia="Calibri" w:hAnsi="Times New Roman" w:cs="Times New Roman"/>
          <w:sz w:val="24"/>
          <w:szCs w:val="24"/>
        </w:rPr>
        <w:t xml:space="preserve">Na taj način projekt će polučiti izniman doprinos zapošljavanju na području </w:t>
      </w:r>
      <w:r w:rsidR="00700E23">
        <w:rPr>
          <w:rFonts w:ascii="Times New Roman" w:eastAsia="Calibri" w:hAnsi="Times New Roman" w:cs="Times New Roman"/>
          <w:sz w:val="24"/>
          <w:szCs w:val="24"/>
        </w:rPr>
        <w:t>općine Ružić</w:t>
      </w:r>
      <w:r w:rsidRPr="006C3761">
        <w:rPr>
          <w:rFonts w:ascii="Times New Roman" w:eastAsia="Calibri" w:hAnsi="Times New Roman" w:cs="Times New Roman"/>
          <w:sz w:val="24"/>
          <w:szCs w:val="24"/>
        </w:rPr>
        <w:t>, te ostvariti jedan od najbitnijih preduvjeta ostanka i povratka stanovništva.</w:t>
      </w:r>
    </w:p>
    <w:p w14:paraId="5CCDFE80" w14:textId="77777777" w:rsidR="00824C11" w:rsidRDefault="00824C11" w:rsidP="008A64B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798316" w14:textId="77777777" w:rsidR="00692388" w:rsidRDefault="00692388" w:rsidP="008A64B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8B617" w14:textId="6ECF453B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Napomena:</w:t>
      </w:r>
      <w:r w:rsidR="008A1A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Podaci iz ove tablice uzeti će se u obzir prilikom provjere ostvarenja kriterija odabira broj 3. iz Priloga I Pravilnika.</w:t>
      </w:r>
    </w:p>
    <w:p w14:paraId="69CE871D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 zahtjev Agencije za plaćanja korisnik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14:paraId="33225FEB" w14:textId="77777777" w:rsidR="00001FE1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EB9F" w14:textId="77777777" w:rsidR="00BE6A86" w:rsidRDefault="00BE6A86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C681ED" w14:textId="77777777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  <w:r w:rsidR="0066427D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02734CD9" w14:textId="77777777"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 Mjere 07 „Temeljne usluge i obnova sela u ruralnim područjima“)</w:t>
      </w:r>
    </w:p>
    <w:p w14:paraId="0A9A76E3" w14:textId="55A4C1A5" w:rsidR="001A2EAF" w:rsidRPr="001A2EAF" w:rsidRDefault="001A2EAF" w:rsidP="001A2EAF">
      <w:pPr>
        <w:pStyle w:val="Tekstkomentara"/>
        <w:rPr>
          <w:rFonts w:ascii="Times New Roman" w:hAnsi="Times New Roman" w:cs="Times New Roman"/>
          <w:sz w:val="24"/>
          <w:szCs w:val="24"/>
        </w:rPr>
      </w:pPr>
      <w:r w:rsidRPr="001A2EAF">
        <w:rPr>
          <w:rFonts w:ascii="Times New Roman" w:hAnsi="Times New Roman" w:cs="Times New Roman"/>
          <w:sz w:val="24"/>
          <w:szCs w:val="24"/>
        </w:rPr>
        <w:t>Predviđeno trajanje projekta je 15 mjeseci, od čega se predviđa provedba postupka javne nabave u trajanju od 3 mjeseca te gradnja i opremanje u trajanju od 12 mjeseci.</w:t>
      </w:r>
    </w:p>
    <w:p w14:paraId="28D6DB38" w14:textId="5946DA43" w:rsidR="001A2EAF" w:rsidRDefault="001A2EAF" w:rsidP="001A2EAF">
      <w:pPr>
        <w:pStyle w:val="Tekstkomenta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Okvirni terminski plan koji ovisi o raspisivanju Natječaja je Odluci o odabiru je naveden u sljedećoj tablici.</w:t>
      </w:r>
    </w:p>
    <w:p w14:paraId="4E457283" w14:textId="77777777" w:rsidR="001A2EAF" w:rsidRDefault="001A2EAF" w:rsidP="001A2EAF">
      <w:pPr>
        <w:pStyle w:val="Tekstkomentara"/>
        <w:rPr>
          <w:rFonts w:ascii="Times New Roman" w:hAnsi="Times New Roman" w:cs="Times New Roman"/>
          <w:sz w:val="24"/>
          <w:szCs w:val="24"/>
        </w:rPr>
      </w:pPr>
    </w:p>
    <w:p w14:paraId="296A2B4F" w14:textId="37C92E54" w:rsidR="00AB38C7" w:rsidRPr="00187959" w:rsidRDefault="00162BD6" w:rsidP="00162BD6">
      <w:pPr>
        <w:pStyle w:val="Opisslik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Tablica </w:t>
      </w:r>
      <w:r w:rsidR="00A70D3E"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A70D3E"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Tablica \* ARABIC </w:instrText>
      </w:r>
      <w:r w:rsidR="00A70D3E"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A70D3E"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Terminski plan</w:t>
      </w:r>
    </w:p>
    <w:tbl>
      <w:tblPr>
        <w:tblStyle w:val="Reetkatablice"/>
        <w:tblW w:w="85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695"/>
      </w:tblGrid>
      <w:tr w:rsidR="00AB38C7" w:rsidRPr="001D1B85" w14:paraId="29D3AEF0" w14:textId="77777777" w:rsidTr="00D55955">
        <w:tc>
          <w:tcPr>
            <w:tcW w:w="709" w:type="dxa"/>
            <w:shd w:val="clear" w:color="auto" w:fill="17365D" w:themeFill="text2" w:themeFillShade="BF"/>
            <w:vAlign w:val="center"/>
          </w:tcPr>
          <w:p w14:paraId="690C3A55" w14:textId="77777777" w:rsidR="00AB38C7" w:rsidRPr="001D1B85" w:rsidRDefault="00AB38C7" w:rsidP="00AB3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5103" w:type="dxa"/>
            <w:shd w:val="clear" w:color="auto" w:fill="17365D" w:themeFill="text2" w:themeFillShade="BF"/>
            <w:vAlign w:val="center"/>
          </w:tcPr>
          <w:p w14:paraId="606F8277" w14:textId="77777777" w:rsidR="00AB38C7" w:rsidRDefault="00AB38C7" w:rsidP="00AB38C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01F70D" w14:textId="77777777" w:rsidR="00AB38C7" w:rsidRDefault="00AB38C7" w:rsidP="00AB38C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 radnog mjesta (vrsta radnog mjesta)</w:t>
            </w:r>
          </w:p>
          <w:p w14:paraId="1526B768" w14:textId="77777777" w:rsidR="00AB38C7" w:rsidRPr="001D1B85" w:rsidRDefault="00AB38C7" w:rsidP="00AB38C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17365D" w:themeFill="text2" w:themeFillShade="BF"/>
            <w:vAlign w:val="center"/>
          </w:tcPr>
          <w:p w14:paraId="62EFEFE9" w14:textId="171935E9" w:rsidR="00AB38C7" w:rsidRPr="001D1B85" w:rsidRDefault="00AB38C7" w:rsidP="00AB38C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Okvirni mjeseci </w:t>
            </w:r>
            <w:r w:rsidR="00752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provedbe</w:t>
            </w:r>
          </w:p>
        </w:tc>
      </w:tr>
      <w:tr w:rsidR="00AB38C7" w14:paraId="70CE1084" w14:textId="77777777" w:rsidTr="007520FA">
        <w:trPr>
          <w:trHeight w:val="482"/>
        </w:trPr>
        <w:tc>
          <w:tcPr>
            <w:tcW w:w="709" w:type="dxa"/>
            <w:vAlign w:val="center"/>
          </w:tcPr>
          <w:p w14:paraId="38EAF93E" w14:textId="77777777" w:rsidR="00AB38C7" w:rsidRDefault="00AB38C7" w:rsidP="00AB38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29688103" w14:textId="3233B62B" w:rsidR="00AB38C7" w:rsidRDefault="00AB38C7" w:rsidP="00AB38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Raspisivanje Natječaja</w:t>
            </w:r>
          </w:p>
        </w:tc>
        <w:tc>
          <w:tcPr>
            <w:tcW w:w="2695" w:type="dxa"/>
            <w:vAlign w:val="center"/>
          </w:tcPr>
          <w:p w14:paraId="502D316D" w14:textId="41137B34" w:rsidR="00AB38C7" w:rsidRDefault="007520FA" w:rsidP="00AB38C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05.2017. – 07.2017.</w:t>
            </w:r>
          </w:p>
        </w:tc>
      </w:tr>
      <w:tr w:rsidR="007520FA" w14:paraId="673D53C3" w14:textId="77777777" w:rsidTr="007520FA">
        <w:trPr>
          <w:trHeight w:val="482"/>
        </w:trPr>
        <w:tc>
          <w:tcPr>
            <w:tcW w:w="709" w:type="dxa"/>
            <w:vAlign w:val="center"/>
          </w:tcPr>
          <w:p w14:paraId="2C5C83B4" w14:textId="77777777" w:rsidR="007520FA" w:rsidRDefault="007520FA" w:rsidP="007520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74354BA8" w14:textId="4FE38266" w:rsidR="007520FA" w:rsidRDefault="007520FA" w:rsidP="007520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Odluka o odabiru</w:t>
            </w:r>
          </w:p>
        </w:tc>
        <w:tc>
          <w:tcPr>
            <w:tcW w:w="2695" w:type="dxa"/>
          </w:tcPr>
          <w:p w14:paraId="2BFEC0F5" w14:textId="101C63C5" w:rsidR="007520FA" w:rsidRDefault="000F6F18" w:rsidP="000F6F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7520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520FA"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.2017. – </w:t>
            </w:r>
            <w:r w:rsidR="007520F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520FA"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.2017.</w:t>
            </w:r>
          </w:p>
        </w:tc>
      </w:tr>
      <w:tr w:rsidR="007520FA" w14:paraId="4AE57E32" w14:textId="77777777" w:rsidTr="007520FA">
        <w:trPr>
          <w:trHeight w:val="482"/>
        </w:trPr>
        <w:tc>
          <w:tcPr>
            <w:tcW w:w="709" w:type="dxa"/>
            <w:vAlign w:val="center"/>
          </w:tcPr>
          <w:p w14:paraId="36C35B19" w14:textId="77777777" w:rsidR="007520FA" w:rsidRDefault="007520FA" w:rsidP="007520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F8AA033" w14:textId="47AC3D95" w:rsidR="007520FA" w:rsidRDefault="007520FA" w:rsidP="007520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Provođenje postupka javne nabave</w:t>
            </w:r>
          </w:p>
        </w:tc>
        <w:tc>
          <w:tcPr>
            <w:tcW w:w="2695" w:type="dxa"/>
          </w:tcPr>
          <w:p w14:paraId="5E6B0681" w14:textId="7EDC52AF" w:rsidR="007520FA" w:rsidRDefault="007520FA" w:rsidP="007520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.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20FA" w14:paraId="414AB02B" w14:textId="77777777" w:rsidTr="007520FA">
        <w:trPr>
          <w:trHeight w:val="482"/>
        </w:trPr>
        <w:tc>
          <w:tcPr>
            <w:tcW w:w="709" w:type="dxa"/>
            <w:vAlign w:val="center"/>
          </w:tcPr>
          <w:p w14:paraId="47D44531" w14:textId="6A9CB421" w:rsidR="007520FA" w:rsidRDefault="007520FA" w:rsidP="007520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356F3CCC" w14:textId="3F422DA0" w:rsidR="007520FA" w:rsidRDefault="007520FA" w:rsidP="007520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Izgradnja i opremanje vrtića</w:t>
            </w:r>
          </w:p>
        </w:tc>
        <w:tc>
          <w:tcPr>
            <w:tcW w:w="2695" w:type="dxa"/>
          </w:tcPr>
          <w:p w14:paraId="077C2957" w14:textId="36601B17" w:rsidR="007520FA" w:rsidRPr="00C42BEA" w:rsidRDefault="007520FA" w:rsidP="000A43B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05.201</w:t>
            </w:r>
            <w:r w:rsidR="000A43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. – 0</w:t>
            </w:r>
            <w:r w:rsidR="000A43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0A43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A24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20FA" w14:paraId="44ADCAD3" w14:textId="77777777" w:rsidTr="007520FA">
        <w:trPr>
          <w:trHeight w:val="482"/>
        </w:trPr>
        <w:tc>
          <w:tcPr>
            <w:tcW w:w="709" w:type="dxa"/>
            <w:vAlign w:val="center"/>
          </w:tcPr>
          <w:p w14:paraId="61271D41" w14:textId="18B73E37" w:rsidR="007520FA" w:rsidRDefault="007520FA" w:rsidP="007520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349A1F54" w14:textId="68DD1A4E" w:rsidR="007520FA" w:rsidRDefault="007520FA" w:rsidP="007520F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Početak poslovanja</w:t>
            </w:r>
          </w:p>
        </w:tc>
        <w:tc>
          <w:tcPr>
            <w:tcW w:w="2695" w:type="dxa"/>
          </w:tcPr>
          <w:p w14:paraId="71397797" w14:textId="2627C7AA" w:rsidR="007520FA" w:rsidRPr="00C42BEA" w:rsidRDefault="000A43B1" w:rsidP="007520F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09.2019.</w:t>
            </w:r>
          </w:p>
        </w:tc>
      </w:tr>
    </w:tbl>
    <w:p w14:paraId="51A8908B" w14:textId="77777777" w:rsidR="00371F3F" w:rsidRDefault="00371F3F" w:rsidP="00371F3F"/>
    <w:p w14:paraId="4ABDFE2F" w14:textId="77777777" w:rsidR="00371F3F" w:rsidRPr="00371F3F" w:rsidRDefault="00371F3F" w:rsidP="00371F3F"/>
    <w:p w14:paraId="5087D9C0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06B98647" w14:textId="77777777" w:rsidR="0066427D" w:rsidRPr="008A64B2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projekta/operacije; najmanje 300, a najviše 800 znakova)</w:t>
      </w:r>
    </w:p>
    <w:p w14:paraId="1660F802" w14:textId="224A32DB" w:rsidR="004E08BA" w:rsidRPr="000D3426" w:rsidRDefault="004E08BA" w:rsidP="004E0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26">
        <w:rPr>
          <w:rFonts w:ascii="Times New Roman" w:hAnsi="Times New Roman" w:cs="Times New Roman"/>
          <w:b/>
          <w:sz w:val="24"/>
          <w:szCs w:val="24"/>
        </w:rPr>
        <w:t xml:space="preserve">1.Izgradnja </w:t>
      </w:r>
      <w:r>
        <w:rPr>
          <w:rFonts w:ascii="Times New Roman" w:hAnsi="Times New Roman" w:cs="Times New Roman"/>
          <w:b/>
          <w:sz w:val="24"/>
          <w:szCs w:val="24"/>
        </w:rPr>
        <w:t xml:space="preserve">vrtića u </w:t>
      </w:r>
      <w:r w:rsidR="00700E23">
        <w:rPr>
          <w:rFonts w:ascii="Times New Roman" w:hAnsi="Times New Roman" w:cs="Times New Roman"/>
          <w:b/>
          <w:sz w:val="24"/>
          <w:szCs w:val="24"/>
        </w:rPr>
        <w:t>Gradacu, općina Ružić</w:t>
      </w:r>
      <w:r>
        <w:rPr>
          <w:rFonts w:ascii="Times New Roman" w:hAnsi="Times New Roman" w:cs="Times New Roman"/>
          <w:b/>
          <w:sz w:val="24"/>
          <w:szCs w:val="24"/>
        </w:rPr>
        <w:t xml:space="preserve">, na k.č. br. </w:t>
      </w:r>
      <w:r w:rsidR="00700E23">
        <w:rPr>
          <w:rFonts w:ascii="Times New Roman" w:hAnsi="Times New Roman" w:cs="Times New Roman"/>
          <w:b/>
          <w:sz w:val="24"/>
          <w:szCs w:val="24"/>
        </w:rPr>
        <w:t xml:space="preserve">381/1, </w:t>
      </w:r>
      <w:r>
        <w:rPr>
          <w:rFonts w:ascii="Times New Roman" w:hAnsi="Times New Roman" w:cs="Times New Roman"/>
          <w:b/>
          <w:sz w:val="24"/>
          <w:szCs w:val="24"/>
        </w:rPr>
        <w:t xml:space="preserve">k.o. </w:t>
      </w:r>
      <w:r w:rsidR="00700E23">
        <w:rPr>
          <w:rFonts w:ascii="Times New Roman" w:hAnsi="Times New Roman" w:cs="Times New Roman"/>
          <w:b/>
          <w:sz w:val="24"/>
          <w:szCs w:val="24"/>
        </w:rPr>
        <w:t>Gradac</w:t>
      </w:r>
    </w:p>
    <w:p w14:paraId="211730A2" w14:textId="24A3644E" w:rsidR="004E08BA" w:rsidRPr="00245DB0" w:rsidRDefault="004E08BA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 Izgradnja </w:t>
      </w:r>
      <w:r w:rsidR="00700E23">
        <w:rPr>
          <w:rFonts w:ascii="Times New Roman" w:hAnsi="Times New Roman" w:cs="Times New Roman"/>
          <w:sz w:val="24"/>
          <w:szCs w:val="24"/>
        </w:rPr>
        <w:t>jednokatnice</w:t>
      </w:r>
      <w:r>
        <w:rPr>
          <w:rFonts w:ascii="Times New Roman" w:hAnsi="Times New Roman" w:cs="Times New Roman"/>
          <w:sz w:val="24"/>
          <w:szCs w:val="24"/>
        </w:rPr>
        <w:t xml:space="preserve"> koja se sastoji od </w:t>
      </w:r>
      <w:r w:rsidR="00700E23">
        <w:rPr>
          <w:rFonts w:ascii="Times New Roman" w:hAnsi="Times New Roman" w:cs="Times New Roman"/>
          <w:sz w:val="24"/>
          <w:szCs w:val="24"/>
        </w:rPr>
        <w:t xml:space="preserve">dvije prostorije za boravak djece, prateće garderobe, sanitarnih </w:t>
      </w:r>
      <w:r w:rsidR="007657A6">
        <w:rPr>
          <w:rFonts w:ascii="Times New Roman" w:hAnsi="Times New Roman" w:cs="Times New Roman"/>
          <w:sz w:val="24"/>
          <w:szCs w:val="24"/>
        </w:rPr>
        <w:t xml:space="preserve">čvorova, višenamjenske dvorane, </w:t>
      </w:r>
      <w:r w:rsidR="00700E23">
        <w:rPr>
          <w:rFonts w:ascii="Times New Roman" w:hAnsi="Times New Roman" w:cs="Times New Roman"/>
          <w:sz w:val="24"/>
          <w:szCs w:val="24"/>
        </w:rPr>
        <w:t xml:space="preserve">prostora za odgajatelje, čajne kuhinje, gospodarskog dijela za </w:t>
      </w:r>
      <w:r w:rsidR="00E66B32">
        <w:rPr>
          <w:rFonts w:ascii="Times New Roman" w:hAnsi="Times New Roman" w:cs="Times New Roman"/>
          <w:sz w:val="24"/>
          <w:szCs w:val="24"/>
        </w:rPr>
        <w:t>domara i spremišta.</w:t>
      </w:r>
    </w:p>
    <w:p w14:paraId="11B16A68" w14:textId="2B4BC97F" w:rsidR="004E08BA" w:rsidRPr="00245DB0" w:rsidRDefault="004E08BA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1.2. Instalacija jake i slabe struje, </w:t>
      </w:r>
      <w:r w:rsidR="00E66B32">
        <w:rPr>
          <w:rFonts w:ascii="Times New Roman" w:hAnsi="Times New Roman" w:cs="Times New Roman"/>
          <w:sz w:val="24"/>
          <w:szCs w:val="24"/>
        </w:rPr>
        <w:t>zaštitnih strujnih mehanizama i</w:t>
      </w:r>
      <w:r>
        <w:rPr>
          <w:rFonts w:ascii="Times New Roman" w:hAnsi="Times New Roman" w:cs="Times New Roman"/>
          <w:sz w:val="24"/>
          <w:szCs w:val="24"/>
        </w:rPr>
        <w:t xml:space="preserve"> zaštite od munje</w:t>
      </w:r>
    </w:p>
    <w:p w14:paraId="5E4BCA0E" w14:textId="07A11A52" w:rsidR="004E08BA" w:rsidRPr="00245DB0" w:rsidRDefault="007657A6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Instalacija telefonske, antenske i računalne infrastrukture</w:t>
      </w:r>
    </w:p>
    <w:p w14:paraId="1C9376B8" w14:textId="50A4EAD3" w:rsidR="004E08BA" w:rsidRPr="00245DB0" w:rsidRDefault="004E08BA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1.4. </w:t>
      </w:r>
      <w:r w:rsidR="007657A6">
        <w:rPr>
          <w:rFonts w:ascii="Times New Roman" w:hAnsi="Times New Roman" w:cs="Times New Roman"/>
          <w:sz w:val="24"/>
          <w:szCs w:val="24"/>
        </w:rPr>
        <w:t>Instalacija rasvjete</w:t>
      </w:r>
    </w:p>
    <w:p w14:paraId="603E3F71" w14:textId="146B30D9" w:rsidR="004E08BA" w:rsidRPr="00245DB0" w:rsidRDefault="004E08BA" w:rsidP="004E0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1.5. S</w:t>
      </w:r>
      <w:r w:rsidR="007657A6">
        <w:rPr>
          <w:rFonts w:ascii="Times New Roman" w:hAnsi="Times New Roman" w:cs="Times New Roman"/>
          <w:sz w:val="24"/>
          <w:szCs w:val="24"/>
        </w:rPr>
        <w:t>trojarska instalacija grijanja, hlađenja i ventilacije</w:t>
      </w:r>
    </w:p>
    <w:p w14:paraId="4F14C0A5" w14:textId="2A92891B" w:rsidR="004E08BA" w:rsidRPr="00245DB0" w:rsidRDefault="004E08BA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1.6. </w:t>
      </w:r>
      <w:r w:rsidR="007657A6">
        <w:rPr>
          <w:rFonts w:ascii="Times New Roman" w:hAnsi="Times New Roman" w:cs="Times New Roman"/>
          <w:sz w:val="24"/>
          <w:szCs w:val="24"/>
        </w:rPr>
        <w:t>Izgradnja unutarnje i vanjske hidrantske mreže i fekalne odvodnje</w:t>
      </w:r>
    </w:p>
    <w:p w14:paraId="6A2F57AD" w14:textId="77777777" w:rsidR="004E08BA" w:rsidRDefault="004E08BA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1.7. </w:t>
      </w:r>
      <w:r w:rsidRPr="00663EA2">
        <w:rPr>
          <w:rFonts w:ascii="Times New Roman" w:hAnsi="Times New Roman" w:cs="Times New Roman"/>
          <w:sz w:val="24"/>
          <w:szCs w:val="24"/>
        </w:rPr>
        <w:t>Izrada sustava za dojavu požara</w:t>
      </w:r>
    </w:p>
    <w:p w14:paraId="35436A9B" w14:textId="157DD9B7" w:rsidR="004E08BA" w:rsidRDefault="004E08BA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1.8. </w:t>
      </w:r>
      <w:r w:rsidR="006840BB">
        <w:rPr>
          <w:rFonts w:ascii="Times New Roman" w:hAnsi="Times New Roman" w:cs="Times New Roman"/>
          <w:sz w:val="24"/>
          <w:szCs w:val="24"/>
        </w:rPr>
        <w:t xml:space="preserve">Opremanje vrtića i </w:t>
      </w:r>
      <w:r w:rsidR="007657A6">
        <w:rPr>
          <w:rFonts w:ascii="Times New Roman" w:hAnsi="Times New Roman" w:cs="Times New Roman"/>
          <w:sz w:val="24"/>
          <w:szCs w:val="24"/>
        </w:rPr>
        <w:t>igrališta predviđenom opremom; uređenje okoliša</w:t>
      </w:r>
    </w:p>
    <w:p w14:paraId="6F3DB425" w14:textId="2D34DBF0" w:rsidR="007657A6" w:rsidRDefault="007657A6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1.9. Opremanje vrtića didaktičkom opremom</w:t>
      </w:r>
    </w:p>
    <w:p w14:paraId="765D7F37" w14:textId="2415BD2F" w:rsidR="004E08BA" w:rsidRPr="00245DB0" w:rsidRDefault="007657A6" w:rsidP="004E0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1.10</w:t>
      </w:r>
      <w:r w:rsidR="004E08BA">
        <w:rPr>
          <w:rFonts w:ascii="Times New Roman" w:hAnsi="Times New Roman" w:cs="Times New Roman"/>
          <w:sz w:val="24"/>
          <w:szCs w:val="24"/>
        </w:rPr>
        <w:t xml:space="preserve">. </w:t>
      </w:r>
      <w:r w:rsidR="006840BB">
        <w:rPr>
          <w:rFonts w:ascii="Times New Roman" w:hAnsi="Times New Roman" w:cs="Times New Roman"/>
          <w:sz w:val="24"/>
          <w:szCs w:val="24"/>
        </w:rPr>
        <w:t>Ishođenje</w:t>
      </w:r>
      <w:r w:rsidR="00537479">
        <w:rPr>
          <w:rFonts w:ascii="Times New Roman" w:hAnsi="Times New Roman" w:cs="Times New Roman"/>
          <w:sz w:val="24"/>
          <w:szCs w:val="24"/>
        </w:rPr>
        <w:t xml:space="preserve"> uporabne dozvole</w:t>
      </w:r>
      <w:r w:rsidR="004E08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6690C" w14:textId="77777777" w:rsidR="00280706" w:rsidRDefault="0028070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8EC2B" w14:textId="77777777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5B68FC5F" w14:textId="77777777" w:rsidR="006B4888" w:rsidRPr="008A64B2" w:rsidRDefault="006B4888" w:rsidP="006A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>ukratko pripremne aktivnosti koje su već provedene u svrhu realizacije projekta/operacije. Na primjer: riješeni su imovinsko-pravni odnosi, izrađen je idejni projekt/glavni projekt/elaborat zaštite okoliša, ishođena je lokacijska dozvola/građevinska dozvola/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 xml:space="preserve">kt prema propisima kojima se uređuje zaštita okoliša i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prirode/potvrde i suglasnosti javno-pravnih tijela, ostale pripremne aktivnosti. Napomena: nije potrebno navoditi detalje spomenutih akata/dokumenata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>-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 dovoljno je navesti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općeniti </w:t>
      </w:r>
      <w:r w:rsidRPr="008A64B2">
        <w:rPr>
          <w:rFonts w:ascii="Times New Roman" w:hAnsi="Times New Roman" w:cs="Times New Roman"/>
          <w:i/>
          <w:sz w:val="24"/>
          <w:szCs w:val="24"/>
        </w:rPr>
        <w:t>naziv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 akta/dokumenta, na primjer: izrađeni su idejni i glavni projekt, ishođene su lokacijska dozvola, građevinska dozvola i potvrde javno-pravnih tijela koje su sastavni dio glavnog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733232E5" w14:textId="0E993216" w:rsidR="004E08BA" w:rsidRDefault="00060630" w:rsidP="00452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Predmetnin projekt je spreman za realizaciju, imovinsko-pravni odnosi su riješeni – predmetne čestice su u vlasništvu Osnovne škole Antuna Mihanovića Petropoljskog te se općina Ružić temeljem Ugovora o osnivanju prava građenja od 4. srpnja 2013. uknjižuje pravo građenja kao teret na čestici broj 381/1, katastarska općina Gradac. </w:t>
      </w:r>
      <w:r w:rsidR="004E08BA" w:rsidRPr="004E08BA">
        <w:rPr>
          <w:rFonts w:ascii="Times New Roman" w:hAnsi="Times New Roman" w:cs="Times New Roman"/>
          <w:i/>
          <w:sz w:val="24"/>
          <w:szCs w:val="24"/>
        </w:rPr>
        <w:t>Glavni projekt</w:t>
      </w:r>
      <w:r w:rsidR="007657A6">
        <w:rPr>
          <w:rFonts w:ascii="Times New Roman" w:hAnsi="Times New Roman" w:cs="Times New Roman"/>
          <w:sz w:val="24"/>
          <w:szCs w:val="24"/>
        </w:rPr>
        <w:t xml:space="preserve"> je izrađen u prosincu 2014., isti se sastoji od 9</w:t>
      </w:r>
      <w:r w:rsidR="004E08BA">
        <w:rPr>
          <w:rFonts w:ascii="Times New Roman" w:hAnsi="Times New Roman" w:cs="Times New Roman"/>
          <w:sz w:val="24"/>
          <w:szCs w:val="24"/>
        </w:rPr>
        <w:t xml:space="preserve"> mapa.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8BA">
        <w:rPr>
          <w:rFonts w:ascii="Times New Roman" w:hAnsi="Times New Roman" w:cs="Times New Roman"/>
          <w:sz w:val="24"/>
          <w:szCs w:val="24"/>
        </w:rPr>
        <w:t>Ministarstvo z</w:t>
      </w:r>
      <w:r w:rsidR="00661D2C">
        <w:rPr>
          <w:rFonts w:ascii="Times New Roman" w:hAnsi="Times New Roman" w:cs="Times New Roman"/>
          <w:sz w:val="24"/>
          <w:szCs w:val="24"/>
        </w:rPr>
        <w:t xml:space="preserve">aštite okoliša i prirode je </w:t>
      </w:r>
      <w:r w:rsidR="007657A6">
        <w:rPr>
          <w:rFonts w:ascii="Times New Roman" w:hAnsi="Times New Roman" w:cs="Times New Roman"/>
          <w:sz w:val="24"/>
          <w:szCs w:val="24"/>
        </w:rPr>
        <w:t>12</w:t>
      </w:r>
      <w:r w:rsidR="004E08BA">
        <w:rPr>
          <w:rFonts w:ascii="Times New Roman" w:hAnsi="Times New Roman" w:cs="Times New Roman"/>
          <w:sz w:val="24"/>
          <w:szCs w:val="24"/>
        </w:rPr>
        <w:t xml:space="preserve">.5.2016. donijelo rješenje po kojemu gradnja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E08BA">
        <w:rPr>
          <w:rFonts w:ascii="Times New Roman" w:hAnsi="Times New Roman" w:cs="Times New Roman"/>
          <w:sz w:val="24"/>
          <w:szCs w:val="24"/>
        </w:rPr>
        <w:t xml:space="preserve">redmetnog objekta ne zahtjeva provedbu postupka procjene, niti ocjene o </w:t>
      </w:r>
      <w:r w:rsidR="004E08BA" w:rsidRPr="00FF1D3F">
        <w:rPr>
          <w:rFonts w:ascii="Times New Roman" w:hAnsi="Times New Roman" w:cs="Times New Roman"/>
          <w:sz w:val="24"/>
          <w:szCs w:val="24"/>
        </w:rPr>
        <w:t>potrebi procjene utjecaja na okoliš.</w:t>
      </w:r>
      <w:r w:rsidR="00FF1D3F">
        <w:rPr>
          <w:rFonts w:ascii="Times New Roman" w:hAnsi="Times New Roman" w:cs="Times New Roman"/>
          <w:sz w:val="24"/>
          <w:szCs w:val="24"/>
        </w:rPr>
        <w:t xml:space="preserve"> Pravni akt za građenje je ishodovan kroz Rješenje o uvjetima građenja 08.12.2014..</w:t>
      </w:r>
    </w:p>
    <w:p w14:paraId="4C27D72B" w14:textId="77777777" w:rsidR="001D12F1" w:rsidRPr="008A64B2" w:rsidRDefault="001D12F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66BC8" w14:textId="77777777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3.8. UKUPNA VRIJEDNOST PROJEKTA</w:t>
      </w:r>
    </w:p>
    <w:p w14:paraId="6D11A55B" w14:textId="77777777" w:rsidR="001D12F1" w:rsidRPr="008A64B2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</w:t>
      </w:r>
      <w:r w:rsidR="00B94B66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/procjeni troškova,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uključujući prihvatljive i neprihvatljive troškove, opće troškove i PDV, a u skladu s tablicom ''Procjena troškova projekta'' iz točke 5.2.)</w:t>
      </w:r>
    </w:p>
    <w:p w14:paraId="5E2B9106" w14:textId="73A5DA1F" w:rsidR="006D5F55" w:rsidRPr="00BE7AFF" w:rsidRDefault="006D5F55" w:rsidP="006D5F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AFF">
        <w:rPr>
          <w:rFonts w:ascii="Times New Roman" w:hAnsi="Times New Roman" w:cs="Times New Roman"/>
          <w:color w:val="000000"/>
          <w:sz w:val="24"/>
          <w:szCs w:val="24"/>
        </w:rPr>
        <w:t xml:space="preserve">Ukupna vrijednost projekt je </w:t>
      </w:r>
      <w:r w:rsidR="00BE7AFF" w:rsidRPr="00BE7AFF">
        <w:rPr>
          <w:rFonts w:ascii="Times New Roman" w:hAnsi="Times New Roman" w:cs="Times New Roman"/>
          <w:color w:val="000000"/>
          <w:sz w:val="24"/>
          <w:szCs w:val="24"/>
        </w:rPr>
        <w:t>5.953.910,00</w:t>
      </w:r>
      <w:r w:rsidRPr="00BE7AFF">
        <w:rPr>
          <w:rFonts w:ascii="Times New Roman" w:hAnsi="Times New Roman" w:cs="Times New Roman"/>
          <w:color w:val="000000"/>
          <w:sz w:val="24"/>
          <w:szCs w:val="24"/>
        </w:rPr>
        <w:t xml:space="preserve"> Kn (sa PDV-om).</w:t>
      </w:r>
    </w:p>
    <w:p w14:paraId="45C7E838" w14:textId="702210BC" w:rsidR="006D5F55" w:rsidRPr="00BE7AFF" w:rsidRDefault="00BE7AFF" w:rsidP="006D5F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AFF">
        <w:rPr>
          <w:rFonts w:ascii="Times New Roman" w:hAnsi="Times New Roman" w:cs="Times New Roman"/>
          <w:color w:val="000000"/>
          <w:sz w:val="24"/>
          <w:szCs w:val="24"/>
        </w:rPr>
        <w:t>Općina Ružić</w:t>
      </w:r>
      <w:r w:rsidR="006D5F55" w:rsidRPr="00BE7AFF">
        <w:rPr>
          <w:rFonts w:ascii="Times New Roman" w:hAnsi="Times New Roman" w:cs="Times New Roman"/>
          <w:color w:val="000000"/>
          <w:sz w:val="24"/>
          <w:szCs w:val="24"/>
        </w:rPr>
        <w:t xml:space="preserve"> nije u sustavu PDV-a, te je stoga porez na dodanu vrijednost prihvatljiv trošak.</w:t>
      </w:r>
    </w:p>
    <w:p w14:paraId="6329729C" w14:textId="3003FB78" w:rsidR="006D5F55" w:rsidRPr="006D5F55" w:rsidRDefault="00B52888" w:rsidP="00B528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AFF">
        <w:rPr>
          <w:rFonts w:ascii="Times New Roman" w:hAnsi="Times New Roman" w:cs="Times New Roman"/>
          <w:color w:val="000000"/>
          <w:sz w:val="24"/>
          <w:szCs w:val="24"/>
        </w:rPr>
        <w:t xml:space="preserve">Ukupni prihvatljivi troškovi su </w:t>
      </w:r>
      <w:r w:rsidR="00BE7AFF" w:rsidRPr="00BE7AFF">
        <w:rPr>
          <w:rFonts w:ascii="Times New Roman" w:hAnsi="Times New Roman" w:cs="Times New Roman"/>
          <w:color w:val="000000"/>
          <w:sz w:val="24"/>
          <w:szCs w:val="24"/>
        </w:rPr>
        <w:t>5.940.861,00</w:t>
      </w:r>
      <w:r w:rsidRPr="00BE7AFF">
        <w:rPr>
          <w:rFonts w:ascii="Times New Roman" w:hAnsi="Times New Roman" w:cs="Times New Roman"/>
          <w:color w:val="000000"/>
          <w:sz w:val="24"/>
          <w:szCs w:val="24"/>
        </w:rPr>
        <w:t xml:space="preserve"> Kn, a iznos neprihvatljivih troškova je </w:t>
      </w:r>
      <w:r w:rsidR="00BE7AFF" w:rsidRPr="00BE7AFF">
        <w:rPr>
          <w:rFonts w:ascii="Times New Roman" w:hAnsi="Times New Roman" w:cs="Times New Roman"/>
          <w:color w:val="000000"/>
          <w:sz w:val="24"/>
          <w:szCs w:val="24"/>
        </w:rPr>
        <w:t>13.049,00</w:t>
      </w:r>
      <w:r w:rsidRPr="00BE7AFF">
        <w:rPr>
          <w:rFonts w:ascii="Times New Roman" w:hAnsi="Times New Roman" w:cs="Times New Roman"/>
          <w:color w:val="000000"/>
          <w:sz w:val="24"/>
          <w:szCs w:val="24"/>
        </w:rPr>
        <w:t xml:space="preserve"> Kn.</w:t>
      </w:r>
    </w:p>
    <w:p w14:paraId="3AA0D492" w14:textId="77777777" w:rsidR="00F6755D" w:rsidRDefault="00F6755D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07CA0B" w14:textId="7777777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10DEDC25" w14:textId="77777777" w:rsidR="00C06154" w:rsidRPr="008A64B2" w:rsidRDefault="005C0461" w:rsidP="00C0615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koja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projekt/operaciju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Zahtjeva za potporu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Sukladno članku 23. stavak 1 Pravilnika aktivnosti vezane uz ulaganje, osim pripremnih aktivnosti,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ne smiju započeti prije podnošenja Zahtjeva za potporu.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 vrijednost građenja razdvojiti na prihvatljiv trošak (neizvedeni radovi) i neprihvatljiv trošak (izvedeni radovi u maksimalnom iznosu do 10% vrijednosti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r w:rsidR="007B655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te isto prikazati 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tablici ''Procjena troškova projekta'' iz točke 5.2.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isu započete do podnošenja Zahtjeva za potporu navesti: ''Aktivnosti građenja nisu započele'')</w:t>
      </w:r>
    </w:p>
    <w:p w14:paraId="50B02A3E" w14:textId="6F9CE6F2" w:rsidR="009A40D5" w:rsidRPr="008A64B2" w:rsidRDefault="00A90563" w:rsidP="009A4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trenutka podnošenja Zahtjeva za potporu prijavitelj je započeo s pripremnim građevinskim radovima na izgradnji dječjeg vrtića, na </w:t>
      </w:r>
      <w:r w:rsidRPr="00A90563">
        <w:rPr>
          <w:rFonts w:ascii="Times New Roman" w:hAnsi="Times New Roman" w:cs="Times New Roman"/>
          <w:sz w:val="24"/>
          <w:szCs w:val="24"/>
        </w:rPr>
        <w:t>k.č. br. 381/1, k.o. Gradac</w:t>
      </w:r>
      <w:r>
        <w:rPr>
          <w:rFonts w:ascii="Times New Roman" w:hAnsi="Times New Roman" w:cs="Times New Roman"/>
          <w:sz w:val="24"/>
          <w:szCs w:val="24"/>
        </w:rPr>
        <w:t xml:space="preserve">. Riječ je o pripremnim radovima čišćenja parcele od raslinja i </w:t>
      </w:r>
      <w:r w:rsidR="00ED7AD6">
        <w:rPr>
          <w:rFonts w:ascii="Times New Roman" w:hAnsi="Times New Roman" w:cs="Times New Roman"/>
          <w:sz w:val="24"/>
          <w:szCs w:val="24"/>
        </w:rPr>
        <w:t xml:space="preserve">dijelu geodetskih radova </w:t>
      </w:r>
      <w:r>
        <w:rPr>
          <w:rFonts w:ascii="Times New Roman" w:hAnsi="Times New Roman" w:cs="Times New Roman"/>
          <w:sz w:val="24"/>
          <w:szCs w:val="24"/>
        </w:rPr>
        <w:t xml:space="preserve">ukupne vrijednosti 12.595,00 kuna s PDV-om. Radovi su izvedeni, stoga su isti u navedenom iznosu neprihvatljivi i kao takvi su navedeni u tablici 5.2. 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''Procjena troškova projekta''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1516C36" w14:textId="77777777" w:rsidR="004962AE" w:rsidRPr="008A64B2" w:rsidRDefault="004962AE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1055E" w14:textId="7777777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PROJEKTA/OPERACIJE</w:t>
      </w:r>
    </w:p>
    <w:p w14:paraId="5127D85D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00A45350" w14:textId="77777777" w:rsidR="00BD6C4C" w:rsidRDefault="00BD6C4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Pr="008A64B2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8A64B2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projekta/operacije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670EE3" w:rsidRPr="008A64B2">
        <w:rPr>
          <w:rFonts w:ascii="Times New Roman" w:hAnsi="Times New Roman" w:cs="Times New Roman"/>
        </w:rPr>
        <w:t xml:space="preserve"> 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>priložiti i izjavu korisnika o dostupnosti ulaganja lokalnom stanovništvu i različitim interesnim skupinama - Prilog II Odluke</w:t>
      </w:r>
      <w:r w:rsidR="00D875C8" w:rsidRPr="008A64B2">
        <w:rPr>
          <w:rFonts w:ascii="Times New Roman" w:hAnsi="Times New Roman" w:cs="Times New Roman"/>
        </w:rPr>
        <w:t xml:space="preserve"> </w:t>
      </w:r>
      <w:r w:rsidR="00D875C8" w:rsidRPr="008A64B2">
        <w:rPr>
          <w:rFonts w:ascii="Times New Roman" w:hAnsi="Times New Roman" w:cs="Times New Roman"/>
          <w:i/>
          <w:sz w:val="24"/>
          <w:szCs w:val="24"/>
        </w:rPr>
        <w:t>predstavničkog tijela jedinice lokalne samouprave o suglasnosti za provedbu ulaganja</w:t>
      </w:r>
      <w:r w:rsidR="00ED26A7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69C3FB7D" w14:textId="77777777" w:rsidR="005B0B55" w:rsidRPr="005B0B55" w:rsidRDefault="005B0B55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1CCA47" w14:textId="49D0F386" w:rsidR="00EB690E" w:rsidRDefault="00136989" w:rsidP="00FF1D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3F">
        <w:rPr>
          <w:rFonts w:ascii="Times New Roman" w:hAnsi="Times New Roman" w:cs="Times New Roman"/>
          <w:b/>
          <w:sz w:val="24"/>
          <w:szCs w:val="24"/>
        </w:rPr>
        <w:t>Ciljna skupina projekta je</w:t>
      </w:r>
      <w:r w:rsidR="00A90563" w:rsidRPr="00FF1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563" w:rsidRPr="00FF1D3F">
        <w:rPr>
          <w:rFonts w:ascii="Times New Roman" w:hAnsi="Times New Roman" w:cs="Times New Roman"/>
          <w:b/>
          <w:i/>
          <w:sz w:val="24"/>
          <w:szCs w:val="24"/>
        </w:rPr>
        <w:t>mlado</w:t>
      </w:r>
      <w:r w:rsidRPr="00FF1D3F">
        <w:rPr>
          <w:rFonts w:ascii="Times New Roman" w:hAnsi="Times New Roman" w:cs="Times New Roman"/>
          <w:b/>
          <w:i/>
          <w:sz w:val="24"/>
          <w:szCs w:val="24"/>
        </w:rPr>
        <w:t xml:space="preserve"> stanovništvo </w:t>
      </w:r>
      <w:r w:rsidR="00A90563" w:rsidRPr="00FF1D3F">
        <w:rPr>
          <w:rFonts w:ascii="Times New Roman" w:hAnsi="Times New Roman" w:cs="Times New Roman"/>
          <w:b/>
          <w:i/>
          <w:sz w:val="24"/>
          <w:szCs w:val="24"/>
        </w:rPr>
        <w:t>općine Ružić</w:t>
      </w:r>
      <w:r w:rsidR="00A90563" w:rsidRPr="00FF1D3F">
        <w:rPr>
          <w:rFonts w:ascii="Times New Roman" w:hAnsi="Times New Roman" w:cs="Times New Roman"/>
          <w:b/>
          <w:sz w:val="24"/>
          <w:szCs w:val="24"/>
        </w:rPr>
        <w:t xml:space="preserve">, odnosno populacija do 50. godine života koja </w:t>
      </w:r>
      <w:r w:rsidR="00E65EA4" w:rsidRPr="00FF1D3F">
        <w:rPr>
          <w:rFonts w:ascii="Times New Roman" w:hAnsi="Times New Roman" w:cs="Times New Roman"/>
          <w:b/>
          <w:sz w:val="24"/>
          <w:szCs w:val="24"/>
        </w:rPr>
        <w:t>se nalazi</w:t>
      </w:r>
      <w:r w:rsidR="00A90563" w:rsidRPr="00FF1D3F">
        <w:rPr>
          <w:rFonts w:ascii="Times New Roman" w:hAnsi="Times New Roman" w:cs="Times New Roman"/>
          <w:b/>
          <w:sz w:val="24"/>
          <w:szCs w:val="24"/>
        </w:rPr>
        <w:t xml:space="preserve"> u fertilnom razdoblju, </w:t>
      </w:r>
      <w:r w:rsidR="00E65EA4" w:rsidRPr="00FF1D3F">
        <w:rPr>
          <w:rFonts w:ascii="Times New Roman" w:hAnsi="Times New Roman" w:cs="Times New Roman"/>
          <w:b/>
          <w:sz w:val="24"/>
          <w:szCs w:val="24"/>
        </w:rPr>
        <w:t>tj.</w:t>
      </w:r>
      <w:r w:rsidR="00FF1D3F">
        <w:rPr>
          <w:rFonts w:ascii="Times New Roman" w:hAnsi="Times New Roman" w:cs="Times New Roman"/>
          <w:b/>
          <w:sz w:val="24"/>
          <w:szCs w:val="24"/>
        </w:rPr>
        <w:t xml:space="preserve"> razdoblju prokreacije</w:t>
      </w:r>
    </w:p>
    <w:p w14:paraId="5A88D1B2" w14:textId="7A16AAFE" w:rsidR="00EB690E" w:rsidRDefault="00FF1D3F" w:rsidP="00EB690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Naime upravo je ciljna skupina </w:t>
      </w:r>
      <w:r w:rsidR="00E65EA4">
        <w:rPr>
          <w:rFonts w:ascii="Times New Roman" w:hAnsi="Times New Roman" w:cs="Times New Roman"/>
          <w:bCs/>
          <w:sz w:val="24"/>
          <w:szCs w:val="24"/>
        </w:rPr>
        <w:t>ključna pri zaustavljanju negativnih demografskih trendova i poticanju revitalizacije života u općini Ružić. R</w:t>
      </w:r>
      <w:r w:rsidR="00136989">
        <w:rPr>
          <w:rFonts w:ascii="Times New Roman" w:hAnsi="Times New Roman" w:cs="Times New Roman"/>
          <w:bCs/>
          <w:sz w:val="24"/>
          <w:szCs w:val="24"/>
        </w:rPr>
        <w:t xml:space="preserve">oditelji predškolske djece navedenog područja </w:t>
      </w:r>
      <w:r w:rsidR="00E65EA4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="00136989">
        <w:rPr>
          <w:rFonts w:ascii="Times New Roman" w:hAnsi="Times New Roman" w:cs="Times New Roman"/>
          <w:bCs/>
          <w:sz w:val="24"/>
          <w:szCs w:val="24"/>
        </w:rPr>
        <w:t>primorani svoju djecu vodit</w:t>
      </w:r>
      <w:r w:rsidR="00774D62">
        <w:rPr>
          <w:rFonts w:ascii="Times New Roman" w:hAnsi="Times New Roman" w:cs="Times New Roman"/>
          <w:bCs/>
          <w:sz w:val="24"/>
          <w:szCs w:val="24"/>
        </w:rPr>
        <w:t xml:space="preserve">i u </w:t>
      </w:r>
      <w:r w:rsidR="00E65EA4">
        <w:rPr>
          <w:rFonts w:ascii="Times New Roman" w:hAnsi="Times New Roman" w:cs="Times New Roman"/>
          <w:bCs/>
          <w:sz w:val="24"/>
          <w:szCs w:val="24"/>
        </w:rPr>
        <w:t>Dječji vrtić Drniš- Područni odjel Gradac, gdje</w:t>
      </w:r>
      <w:r w:rsidR="00136989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="00E65EA4">
        <w:rPr>
          <w:rFonts w:ascii="Times New Roman" w:hAnsi="Times New Roman" w:cs="Times New Roman"/>
          <w:bCs/>
          <w:sz w:val="24"/>
          <w:szCs w:val="24"/>
        </w:rPr>
        <w:t xml:space="preserve"> program odgoja  odvija u </w:t>
      </w:r>
      <w:r w:rsidR="00136989">
        <w:rPr>
          <w:rFonts w:ascii="Times New Roman" w:hAnsi="Times New Roman" w:cs="Times New Roman"/>
          <w:bCs/>
          <w:sz w:val="24"/>
          <w:szCs w:val="24"/>
        </w:rPr>
        <w:t xml:space="preserve">infrastrukturnim uvjetima </w:t>
      </w:r>
      <w:r w:rsidR="00E65EA4">
        <w:rPr>
          <w:rFonts w:ascii="Times New Roman" w:hAnsi="Times New Roman" w:cs="Times New Roman"/>
          <w:bCs/>
          <w:sz w:val="24"/>
          <w:szCs w:val="24"/>
        </w:rPr>
        <w:t>koji omogućavaju</w:t>
      </w:r>
      <w:r w:rsidR="00136989">
        <w:rPr>
          <w:rFonts w:ascii="Times New Roman" w:hAnsi="Times New Roman" w:cs="Times New Roman"/>
          <w:bCs/>
          <w:sz w:val="24"/>
          <w:szCs w:val="24"/>
        </w:rPr>
        <w:t xml:space="preserve"> isključivo skraćeni, pet i pol satni boravak djece u vrtiću. Kao posljedica navedenog, roditelji ne mogu biti konkurentni na tržištu rada </w:t>
      </w:r>
      <w:r w:rsidR="00E65EA4">
        <w:rPr>
          <w:rFonts w:ascii="Times New Roman" w:hAnsi="Times New Roman" w:cs="Times New Roman"/>
          <w:bCs/>
          <w:sz w:val="24"/>
          <w:szCs w:val="24"/>
        </w:rPr>
        <w:t xml:space="preserve">jer je riječ o ruralnom, nerazvijenom i ratom devastiranom području koje ne nudi poslove na pola radnog vremena ili one koji bi se mogli obavljati od kuće, tzv. </w:t>
      </w:r>
      <w:r w:rsidR="00E65EA4" w:rsidRPr="00E65EA4">
        <w:rPr>
          <w:rFonts w:ascii="Times New Roman" w:hAnsi="Times New Roman" w:cs="Times New Roman"/>
          <w:bCs/>
          <w:i/>
          <w:sz w:val="24"/>
          <w:szCs w:val="24"/>
        </w:rPr>
        <w:t>homeworking.</w:t>
      </w:r>
      <w:r w:rsidR="00136989">
        <w:rPr>
          <w:rFonts w:ascii="Times New Roman" w:hAnsi="Times New Roman" w:cs="Times New Roman"/>
          <w:bCs/>
          <w:sz w:val="24"/>
          <w:szCs w:val="24"/>
        </w:rPr>
        <w:t xml:space="preserve"> Logična posljedica navedenog je povlačenje barem jednog roditelja s tržišta rada kako bi njihova djeca mogla dobiti adekvatan odgoj. Majke su posebno pogođene </w:t>
      </w:r>
      <w:r w:rsidR="00EB690E">
        <w:rPr>
          <w:rFonts w:ascii="Times New Roman" w:hAnsi="Times New Roman" w:cs="Times New Roman"/>
          <w:bCs/>
          <w:sz w:val="24"/>
          <w:szCs w:val="24"/>
        </w:rPr>
        <w:t xml:space="preserve">takvim stanjem i često upravo one preuzimaju ulogu odgajatelja, a cijela obitelj preživljava od, najčešće niskih, primanja oca. </w:t>
      </w:r>
    </w:p>
    <w:p w14:paraId="4DE17F0B" w14:textId="303CB07D" w:rsidR="00EB690E" w:rsidRDefault="00EB690E" w:rsidP="00EB690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 svega navedenog proizlazi kako su postojeći životni uvjeti u </w:t>
      </w:r>
      <w:r w:rsidR="00F20150">
        <w:rPr>
          <w:rFonts w:ascii="Times New Roman" w:hAnsi="Times New Roman" w:cs="Times New Roman"/>
          <w:bCs/>
          <w:sz w:val="24"/>
          <w:szCs w:val="24"/>
        </w:rPr>
        <w:t>općini Ružić</w:t>
      </w:r>
      <w:r>
        <w:rPr>
          <w:rFonts w:ascii="Times New Roman" w:hAnsi="Times New Roman" w:cs="Times New Roman"/>
          <w:bCs/>
          <w:sz w:val="24"/>
          <w:szCs w:val="24"/>
        </w:rPr>
        <w:t xml:space="preserve"> za mlade osobe, naročito za mlade obitelji, destimulirajući. </w:t>
      </w:r>
      <w:r w:rsidR="00F20150">
        <w:rPr>
          <w:rFonts w:ascii="Times New Roman" w:hAnsi="Times New Roman" w:cs="Times New Roman"/>
          <w:bCs/>
          <w:sz w:val="24"/>
          <w:szCs w:val="24"/>
        </w:rPr>
        <w:t>Ovdje se</w:t>
      </w:r>
      <w:r>
        <w:rPr>
          <w:rFonts w:ascii="Times New Roman" w:hAnsi="Times New Roman" w:cs="Times New Roman"/>
          <w:bCs/>
          <w:sz w:val="24"/>
          <w:szCs w:val="24"/>
        </w:rPr>
        <w:t xml:space="preserve"> potrebno referirati na poražavajući podatak </w:t>
      </w:r>
      <w:r w:rsidR="00F20150">
        <w:rPr>
          <w:rFonts w:ascii="Times New Roman" w:hAnsi="Times New Roman" w:cs="Times New Roman"/>
          <w:bCs/>
          <w:i/>
          <w:sz w:val="24"/>
          <w:szCs w:val="24"/>
        </w:rPr>
        <w:t>Hrvatskog zavoda za zapošljavanje</w:t>
      </w:r>
      <w:r w:rsidR="006840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koji ukazuje na činjenicu kako je udio nezaposlenosti osoba mlađih od 29 godina u ukupnoj nezaposlenosti u </w:t>
      </w:r>
      <w:r w:rsidR="00F20150">
        <w:rPr>
          <w:rFonts w:ascii="Times New Roman" w:hAnsi="Times New Roman" w:cs="Times New Roman"/>
          <w:bCs/>
          <w:sz w:val="24"/>
          <w:szCs w:val="24"/>
        </w:rPr>
        <w:t>općini</w:t>
      </w:r>
      <w:r>
        <w:rPr>
          <w:rFonts w:ascii="Times New Roman" w:hAnsi="Times New Roman" w:cs="Times New Roman"/>
          <w:bCs/>
          <w:sz w:val="24"/>
          <w:szCs w:val="24"/>
        </w:rPr>
        <w:t xml:space="preserve"> čak </w:t>
      </w:r>
      <w:r w:rsidR="00F20150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AD74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0150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AD7484">
        <w:rPr>
          <w:rFonts w:ascii="Times New Roman" w:hAnsi="Times New Roman" w:cs="Times New Roman"/>
          <w:b/>
          <w:bCs/>
          <w:sz w:val="24"/>
          <w:szCs w:val="24"/>
        </w:rPr>
        <w:t>%.</w:t>
      </w:r>
      <w:r>
        <w:rPr>
          <w:rFonts w:ascii="Times New Roman" w:hAnsi="Times New Roman" w:cs="Times New Roman"/>
          <w:bCs/>
          <w:sz w:val="24"/>
          <w:szCs w:val="24"/>
        </w:rPr>
        <w:t xml:space="preserve"> Taj udio bi sigurno bio manji kada bi postojali adekvatni vrtićki kapaciteti za izvođenje punog, devetosatnog odgojno-obrazovnog procesa. </w:t>
      </w:r>
    </w:p>
    <w:p w14:paraId="76B92D51" w14:textId="2757D2E0" w:rsidR="00AD7484" w:rsidRDefault="00EB690E" w:rsidP="00EB690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Stoga je projekt u potpunosti 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komplementaran Operativnom programu </w:t>
      </w:r>
      <w:r w:rsidR="00AD7484" w:rsidRPr="00AD7484">
        <w:rPr>
          <w:rFonts w:ascii="Times New Roman" w:hAnsi="Times New Roman" w:cs="Times New Roman"/>
          <w:bCs/>
          <w:i/>
          <w:sz w:val="24"/>
          <w:szCs w:val="24"/>
        </w:rPr>
        <w:t>Ruralni razvoj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koji proklamira stvaranje optimalnih životnih uvjeta kako bi se zaustavio proces depopulacije ruralnih područja. Realizacija predmetnog projekta upravo stremi ciljnoj skupini- stanovništvu mlađem od 50 godina, dakle najvitalnijem stanovništvu koje je na vrhuncu radnih, intelektualnih i kreativnih sposobnosti. Gradnja vrtića neće riješiti sve probleme mladih obitelji na predmetnom području, ali </w:t>
      </w:r>
      <w:r w:rsidR="00AD7484">
        <w:rPr>
          <w:rFonts w:ascii="Times New Roman" w:hAnsi="Times New Roman" w:cs="Times New Roman"/>
          <w:bCs/>
          <w:sz w:val="24"/>
          <w:szCs w:val="24"/>
        </w:rPr>
        <w:lastRenderedPageBreak/>
        <w:t>će sigurno dati doprinos zaustavljanju procesa depopulacije uslijed pružanja mogućnosti roditeljima da svoju djecu smjeste u vrtić u punom, devetosatnom programu koji će se poklapati s njihovim radnim vremenom.</w:t>
      </w:r>
    </w:p>
    <w:p w14:paraId="5C827C46" w14:textId="77777777" w:rsidR="00FF1D3F" w:rsidRDefault="00FF1D3F" w:rsidP="00AD748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0C8459" w14:textId="7BE86A4F" w:rsidR="00AD7484" w:rsidRPr="00FF1D3F" w:rsidRDefault="00AD7484" w:rsidP="00FF1D3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D3F">
        <w:rPr>
          <w:rFonts w:ascii="Times New Roman" w:hAnsi="Times New Roman" w:cs="Times New Roman"/>
          <w:b/>
          <w:bCs/>
          <w:sz w:val="24"/>
          <w:szCs w:val="24"/>
        </w:rPr>
        <w:t xml:space="preserve">Krajnji korisnici projekta su </w:t>
      </w:r>
      <w:r w:rsidRPr="00FF1D3F">
        <w:rPr>
          <w:rFonts w:ascii="Times New Roman" w:hAnsi="Times New Roman" w:cs="Times New Roman"/>
          <w:b/>
          <w:bCs/>
          <w:i/>
          <w:sz w:val="24"/>
          <w:szCs w:val="24"/>
        </w:rPr>
        <w:t>djeca predškolskog uzrasta</w:t>
      </w:r>
      <w:r w:rsidRPr="00FF1D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150" w:rsidRPr="00FF1D3F">
        <w:rPr>
          <w:rFonts w:ascii="Times New Roman" w:hAnsi="Times New Roman" w:cs="Times New Roman"/>
          <w:b/>
          <w:bCs/>
          <w:sz w:val="24"/>
          <w:szCs w:val="24"/>
        </w:rPr>
        <w:t>naselja koja s</w:t>
      </w:r>
      <w:r w:rsidR="00FF1D3F" w:rsidRPr="00FF1D3F">
        <w:rPr>
          <w:rFonts w:ascii="Times New Roman" w:hAnsi="Times New Roman" w:cs="Times New Roman"/>
          <w:b/>
          <w:bCs/>
          <w:sz w:val="24"/>
          <w:szCs w:val="24"/>
        </w:rPr>
        <w:t>e nalaze u sastavu općine Ružić</w:t>
      </w:r>
    </w:p>
    <w:p w14:paraId="303E10FE" w14:textId="761A474F" w:rsidR="00AD7484" w:rsidRDefault="00F20150" w:rsidP="00AD748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0150">
        <w:rPr>
          <w:rFonts w:ascii="Times New Roman" w:hAnsi="Times New Roman" w:cs="Times New Roman"/>
          <w:b/>
          <w:bCs/>
          <w:sz w:val="24"/>
          <w:szCs w:val="24"/>
        </w:rPr>
        <w:t>Šestero</w:t>
      </w:r>
      <w:r>
        <w:rPr>
          <w:rFonts w:ascii="Times New Roman" w:hAnsi="Times New Roman" w:cs="Times New Roman"/>
          <w:bCs/>
          <w:sz w:val="24"/>
          <w:szCs w:val="24"/>
        </w:rPr>
        <w:t xml:space="preserve"> djece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općine Ružić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je primorano pohađati </w:t>
      </w:r>
      <w:r w:rsidR="00AD7484" w:rsidRPr="006840BB">
        <w:rPr>
          <w:rFonts w:ascii="Times New Roman" w:hAnsi="Times New Roman" w:cs="Times New Roman"/>
          <w:b/>
          <w:bCs/>
          <w:sz w:val="24"/>
          <w:szCs w:val="24"/>
        </w:rPr>
        <w:t>Dječji vrtić u Drnišu</w:t>
      </w:r>
      <w:r>
        <w:rPr>
          <w:rFonts w:ascii="Times New Roman" w:hAnsi="Times New Roman" w:cs="Times New Roman"/>
          <w:bCs/>
          <w:sz w:val="24"/>
          <w:szCs w:val="24"/>
        </w:rPr>
        <w:t xml:space="preserve"> (centralna zgrada) koji, 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zbog nedostatnih kapaciteta, ne može zadovoljiti potrebe upisa sve djece s predmetnog područja jer bi u protivnom, uslijed prekapacitiranosti, bio u koliziji sa </w:t>
      </w:r>
      <w:r w:rsidR="00AD7484" w:rsidRPr="00932C58">
        <w:rPr>
          <w:rFonts w:ascii="Times New Roman" w:hAnsi="Times New Roman" w:cs="Times New Roman"/>
          <w:bCs/>
          <w:i/>
          <w:sz w:val="24"/>
          <w:szCs w:val="24"/>
        </w:rPr>
        <w:t>Zakonom o predškolskom odgoju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AD7484" w:rsidRPr="00932C58">
        <w:rPr>
          <w:rFonts w:ascii="Times New Roman" w:hAnsi="Times New Roman" w:cs="Times New Roman"/>
          <w:bCs/>
          <w:i/>
          <w:sz w:val="24"/>
          <w:szCs w:val="24"/>
        </w:rPr>
        <w:t>Državnim pedagoškim standardom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. Stoga </w:t>
      </w:r>
      <w:r>
        <w:rPr>
          <w:rFonts w:ascii="Times New Roman" w:hAnsi="Times New Roman" w:cs="Times New Roman"/>
          <w:bCs/>
          <w:sz w:val="24"/>
          <w:szCs w:val="24"/>
        </w:rPr>
        <w:t xml:space="preserve">preostalih </w:t>
      </w:r>
      <w:r w:rsidRPr="00F20150">
        <w:rPr>
          <w:rFonts w:ascii="Times New Roman" w:hAnsi="Times New Roman" w:cs="Times New Roman"/>
          <w:b/>
          <w:bCs/>
          <w:sz w:val="24"/>
          <w:szCs w:val="24"/>
        </w:rPr>
        <w:t>dvadeset</w:t>
      </w:r>
      <w:r>
        <w:rPr>
          <w:rFonts w:ascii="Times New Roman" w:hAnsi="Times New Roman" w:cs="Times New Roman"/>
          <w:bCs/>
          <w:sz w:val="24"/>
          <w:szCs w:val="24"/>
        </w:rPr>
        <w:t xml:space="preserve"> predškolske djece općine Ružić pohađa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područno odjeljenje</w:t>
      </w:r>
      <w:r>
        <w:rPr>
          <w:rFonts w:ascii="Times New Roman" w:hAnsi="Times New Roman" w:cs="Times New Roman"/>
          <w:bCs/>
          <w:sz w:val="24"/>
          <w:szCs w:val="24"/>
        </w:rPr>
        <w:t xml:space="preserve"> navedenog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vrtića u </w:t>
      </w:r>
      <w:r>
        <w:rPr>
          <w:rFonts w:ascii="Times New Roman" w:hAnsi="Times New Roman" w:cs="Times New Roman"/>
          <w:bCs/>
          <w:sz w:val="24"/>
          <w:szCs w:val="24"/>
        </w:rPr>
        <w:t>Gradacu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koji odgojno- obrazovni program izvodi u prostorijama </w:t>
      </w:r>
      <w:r w:rsidR="00AD7484" w:rsidRPr="00D26CD0">
        <w:rPr>
          <w:rFonts w:ascii="Times New Roman" w:hAnsi="Times New Roman" w:cs="Times New Roman"/>
          <w:bCs/>
          <w:i/>
          <w:sz w:val="24"/>
          <w:szCs w:val="24"/>
        </w:rPr>
        <w:t>Osnovne škole Antuna Mihanovića Petropoljskog</w:t>
      </w:r>
      <w:r>
        <w:rPr>
          <w:rFonts w:ascii="Times New Roman" w:hAnsi="Times New Roman" w:cs="Times New Roman"/>
          <w:bCs/>
          <w:i/>
          <w:sz w:val="24"/>
          <w:szCs w:val="24"/>
        </w:rPr>
        <w:t>- područna škola Gradac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. Navedene prostorije su neadekvatne za izvođenje punog, devetosatnog vrtićkog programa, već je omogućen isključivo skraćeni, </w:t>
      </w:r>
      <w:r w:rsidR="00AD7484" w:rsidRPr="006840BB">
        <w:rPr>
          <w:rFonts w:ascii="Times New Roman" w:hAnsi="Times New Roman" w:cs="Times New Roman"/>
          <w:b/>
          <w:bCs/>
          <w:sz w:val="24"/>
          <w:szCs w:val="24"/>
        </w:rPr>
        <w:t>5 i pol satni program.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Time su djeca koja pohađaju skraćeni program uskraćena za cjelovit razvoj,</w:t>
      </w:r>
      <w:r w:rsidR="006840BB">
        <w:rPr>
          <w:rFonts w:ascii="Times New Roman" w:hAnsi="Times New Roman" w:cs="Times New Roman"/>
          <w:bCs/>
          <w:sz w:val="24"/>
          <w:szCs w:val="24"/>
        </w:rPr>
        <w:t xml:space="preserve"> odgoj i učenje te razvoj kompe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tencija sukladno modernim znanstvenim studijama iz područja ranog i predškolskog odgoja i obrazovanja. Nadalje, djeca </w:t>
      </w:r>
      <w:r>
        <w:rPr>
          <w:rFonts w:ascii="Times New Roman" w:hAnsi="Times New Roman" w:cs="Times New Roman"/>
          <w:bCs/>
          <w:sz w:val="24"/>
          <w:szCs w:val="24"/>
        </w:rPr>
        <w:t>općine Ružić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koja su primorana pohađati vrtić u centralnoj zgradi u Drnišu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AD7484" w:rsidRPr="006840BB">
        <w:rPr>
          <w:rFonts w:ascii="Times New Roman" w:hAnsi="Times New Roman" w:cs="Times New Roman"/>
          <w:bCs/>
          <w:sz w:val="24"/>
          <w:szCs w:val="24"/>
        </w:rPr>
        <w:t>6 djece)</w:t>
      </w:r>
      <w:r w:rsidR="00AD7484">
        <w:rPr>
          <w:rFonts w:ascii="Times New Roman" w:hAnsi="Times New Roman" w:cs="Times New Roman"/>
          <w:bCs/>
          <w:sz w:val="24"/>
          <w:szCs w:val="24"/>
        </w:rPr>
        <w:t xml:space="preserve"> su također uskraćena za ostvarivanje visoke razine fleksibilnosti odgojno-obrazovnog procesa koja omogućuje prilagodljivost konkretnim mogućnostima, potrebama i interesima djece u ustanovi. Naime, kao što je u tekstu već naglašeno, broj upisane djece u centralnoj zgradi Dječjeg vrtića Drniš je dosegao maksimum i kao takav  ne omogućuje visoku razinu posvećenosti odgajateljica svakom djetetu ponaosob. </w:t>
      </w:r>
    </w:p>
    <w:p w14:paraId="29BD8B6A" w14:textId="1F800361" w:rsidR="006840BB" w:rsidRDefault="00AD7484" w:rsidP="00AD748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Stoga se gradnja novog </w:t>
      </w:r>
      <w:r w:rsidR="00F20150">
        <w:rPr>
          <w:rFonts w:ascii="Times New Roman" w:hAnsi="Times New Roman" w:cs="Times New Roman"/>
          <w:bCs/>
          <w:sz w:val="24"/>
          <w:szCs w:val="24"/>
        </w:rPr>
        <w:t xml:space="preserve">vrtića u Gradacu </w:t>
      </w:r>
      <w:r>
        <w:rPr>
          <w:rFonts w:ascii="Times New Roman" w:hAnsi="Times New Roman" w:cs="Times New Roman"/>
          <w:bCs/>
          <w:sz w:val="24"/>
          <w:szCs w:val="24"/>
        </w:rPr>
        <w:t>nameće kao nužnost koja će omogućiti razvoj djece predškolske dobi sukladno</w:t>
      </w:r>
      <w:r w:rsidR="00FF1D3F">
        <w:rPr>
          <w:rFonts w:ascii="Times New Roman" w:hAnsi="Times New Roman" w:cs="Times New Roman"/>
          <w:bCs/>
          <w:sz w:val="24"/>
          <w:szCs w:val="24"/>
        </w:rPr>
        <w:t xml:space="preserve"> modernim znanstvenim studijama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predškolskom odgoju i </w:t>
      </w:r>
      <w:r w:rsidRPr="00BA4988">
        <w:rPr>
          <w:rFonts w:ascii="Times New Roman" w:hAnsi="Times New Roman" w:cs="Times New Roman"/>
          <w:bCs/>
          <w:i/>
          <w:sz w:val="24"/>
          <w:szCs w:val="24"/>
        </w:rPr>
        <w:t>Nacionalnom kurikulumu za rani i predškolski odgoj i obrazovanje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Referencafusnote"/>
          <w:rFonts w:ascii="Times New Roman" w:hAnsi="Times New Roman" w:cs="Times New Roman"/>
          <w:bCs/>
          <w:sz w:val="24"/>
          <w:szCs w:val="24"/>
        </w:rPr>
        <w:footnoteReference w:id="5"/>
      </w:r>
      <w:r>
        <w:rPr>
          <w:rFonts w:ascii="Times New Roman" w:hAnsi="Times New Roman" w:cs="Times New Roman"/>
          <w:bCs/>
          <w:sz w:val="24"/>
          <w:szCs w:val="24"/>
        </w:rPr>
        <w:t xml:space="preserve"> Naime, d</w:t>
      </w:r>
      <w:r w:rsidRPr="00C46B13">
        <w:rPr>
          <w:rFonts w:ascii="Times New Roman" w:hAnsi="Times New Roman" w:cs="Times New Roman"/>
          <w:bCs/>
          <w:sz w:val="24"/>
          <w:szCs w:val="24"/>
        </w:rPr>
        <w:t>jeca jednake kronološke dobi mogu se u velikoj mjeri razlikovati po svojim razvojnim mogućnostima i kompetencijama. Zato se kompetencije potiču i promatraju u kontekstu razvojnih mogućnosti svakog djeteta posebno, a ne njegove kronološke dobi.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BD6F9E" w14:textId="77777777" w:rsidR="00FF1D3F" w:rsidRDefault="00FF1D3F" w:rsidP="00AD748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6C904" w14:textId="41079A76" w:rsidR="00FF1D3F" w:rsidRPr="00FF1D3F" w:rsidRDefault="00FF1D3F" w:rsidP="00FF1D3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D3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840BB" w:rsidRPr="00FF1D3F">
        <w:rPr>
          <w:rFonts w:ascii="Times New Roman" w:hAnsi="Times New Roman" w:cs="Times New Roman"/>
          <w:b/>
          <w:bCs/>
          <w:sz w:val="24"/>
          <w:szCs w:val="24"/>
        </w:rPr>
        <w:t xml:space="preserve">nteresna skupina gradnje predmetne ustanove su nezaposlene osobe </w:t>
      </w:r>
      <w:r w:rsidR="00F20150" w:rsidRPr="00FF1D3F">
        <w:rPr>
          <w:rFonts w:ascii="Times New Roman" w:hAnsi="Times New Roman" w:cs="Times New Roman"/>
          <w:b/>
          <w:bCs/>
          <w:sz w:val="24"/>
          <w:szCs w:val="24"/>
        </w:rPr>
        <w:t>općine Ružić</w:t>
      </w:r>
    </w:p>
    <w:p w14:paraId="679A1C8D" w14:textId="6BAA5872" w:rsidR="006840BB" w:rsidRDefault="006840BB" w:rsidP="006840B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Naime, iako je u </w:t>
      </w:r>
      <w:r w:rsidR="00F20150">
        <w:rPr>
          <w:rFonts w:ascii="Times New Roman" w:hAnsi="Times New Roman" w:cs="Times New Roman"/>
          <w:bCs/>
          <w:sz w:val="24"/>
          <w:szCs w:val="24"/>
        </w:rPr>
        <w:t>općini Ružić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150">
        <w:rPr>
          <w:rFonts w:ascii="Times New Roman" w:hAnsi="Times New Roman" w:cs="Times New Roman"/>
          <w:b/>
          <w:bCs/>
          <w:sz w:val="24"/>
          <w:szCs w:val="24"/>
        </w:rPr>
        <w:t>59,36</w:t>
      </w:r>
      <w:r w:rsidRPr="006840BB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radno sposobnog stanovništva, samo </w:t>
      </w:r>
      <w:r w:rsidR="00F20150">
        <w:rPr>
          <w:rFonts w:ascii="Times New Roman" w:hAnsi="Times New Roman" w:cs="Times New Roman"/>
          <w:b/>
          <w:bCs/>
          <w:sz w:val="24"/>
          <w:szCs w:val="24"/>
        </w:rPr>
        <w:t>40,29</w:t>
      </w:r>
      <w:r w:rsidRPr="006840BB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150">
        <w:rPr>
          <w:rFonts w:ascii="Times New Roman" w:hAnsi="Times New Roman" w:cs="Times New Roman"/>
          <w:bCs/>
          <w:sz w:val="24"/>
          <w:szCs w:val="24"/>
        </w:rPr>
        <w:t>je radno aktivno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20150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osebno je porazan i zabrinjavajući podatak o stopi nezaposlenosti mladih do 29 godina koja iznosi čak </w:t>
      </w:r>
      <w:r w:rsidR="00F20150">
        <w:rPr>
          <w:rFonts w:ascii="Times New Roman" w:hAnsi="Times New Roman" w:cs="Times New Roman"/>
          <w:b/>
          <w:bCs/>
          <w:sz w:val="24"/>
          <w:szCs w:val="24"/>
        </w:rPr>
        <w:t>34,52</w:t>
      </w:r>
      <w:r w:rsidRPr="006840BB">
        <w:rPr>
          <w:rFonts w:ascii="Times New Roman" w:hAnsi="Times New Roman" w:cs="Times New Roman"/>
          <w:b/>
          <w:bCs/>
          <w:sz w:val="24"/>
          <w:szCs w:val="24"/>
        </w:rPr>
        <w:t>%.</w:t>
      </w:r>
      <w:r w:rsidRPr="006840BB">
        <w:rPr>
          <w:rStyle w:val="Referencafusnote"/>
          <w:rFonts w:ascii="Times New Roman" w:hAnsi="Times New Roman" w:cs="Times New Roman"/>
          <w:b/>
          <w:bCs/>
          <w:sz w:val="24"/>
          <w:szCs w:val="24"/>
        </w:rPr>
        <w:footnoteReference w:id="6"/>
      </w:r>
      <w:r>
        <w:rPr>
          <w:rFonts w:ascii="Times New Roman" w:hAnsi="Times New Roman" w:cs="Times New Roman"/>
          <w:bCs/>
          <w:sz w:val="24"/>
          <w:szCs w:val="24"/>
        </w:rPr>
        <w:t xml:space="preserve"> Stoga otvaranje </w:t>
      </w:r>
      <w:r w:rsidR="00F20150">
        <w:rPr>
          <w:rFonts w:ascii="Times New Roman" w:hAnsi="Times New Roman" w:cs="Times New Roman"/>
          <w:bCs/>
          <w:sz w:val="24"/>
          <w:szCs w:val="24"/>
        </w:rPr>
        <w:t>novog vrtića u Gradacu</w:t>
      </w:r>
      <w:r>
        <w:rPr>
          <w:rFonts w:ascii="Times New Roman" w:hAnsi="Times New Roman" w:cs="Times New Roman"/>
          <w:bCs/>
          <w:sz w:val="24"/>
          <w:szCs w:val="24"/>
        </w:rPr>
        <w:t xml:space="preserve"> za intenciju ima dati doprinos smanjenju stope nezaposlenosti otvaranjem predviđenih radnih mjesta. Osim samog vrtića koji će imati potrebu za zapošljavanjem odgajatelja i pratećeg osoblja</w:t>
      </w:r>
      <w:r w:rsidR="0027609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gradnja predmetnog objekta stremi biti zamašnjak ostanka mlade populacije i samim time povećanja poduzetničkih inicijativa, prije svega u seoskom turizmu koji doživljava ekspanziju u Dalmatinskoj zagori. Time bi se otvorila dodatna radna mjesta koja bi konzumirala upravo interesna skupina- nezaposlene osobe </w:t>
      </w:r>
      <w:r w:rsidR="00F20150">
        <w:rPr>
          <w:rFonts w:ascii="Times New Roman" w:hAnsi="Times New Roman" w:cs="Times New Roman"/>
          <w:bCs/>
          <w:sz w:val="24"/>
          <w:szCs w:val="24"/>
        </w:rPr>
        <w:t>općine Ružić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518D9B2" w14:textId="77B6D2D5" w:rsidR="00280542" w:rsidRPr="008A64B2" w:rsidRDefault="006840B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163F4B"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63F4B"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PROJEKTA/OPERACIJE</w:t>
      </w:r>
    </w:p>
    <w:p w14:paraId="25642901" w14:textId="77777777"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projekta/operacije i očekivani rezultati projekta/operacije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projekta/operacije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efekti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717E69E8" w14:textId="0FD6705D" w:rsidR="00720365" w:rsidRPr="00720365" w:rsidRDefault="00720365" w:rsidP="00720365">
      <w:pPr>
        <w:jc w:val="both"/>
        <w:rPr>
          <w:rFonts w:ascii="Times New Roman" w:hAnsi="Times New Roman" w:cs="Times New Roman"/>
          <w:sz w:val="24"/>
          <w:szCs w:val="24"/>
        </w:rPr>
      </w:pPr>
      <w:r w:rsidRPr="00720365">
        <w:rPr>
          <w:rFonts w:ascii="Times New Roman" w:hAnsi="Times New Roman" w:cs="Times New Roman"/>
          <w:sz w:val="24"/>
          <w:szCs w:val="24"/>
        </w:rPr>
        <w:t>Društvena  korist gradnje predmetnog vrtića manifestira se kreiranjem optimalnijih životnih uvjeta za roditelje te stanovništvo koje može i želi imati djecu</w:t>
      </w:r>
      <w:r w:rsidR="00814286">
        <w:rPr>
          <w:rFonts w:ascii="Times New Roman" w:hAnsi="Times New Roman" w:cs="Times New Roman"/>
          <w:sz w:val="24"/>
          <w:szCs w:val="24"/>
        </w:rPr>
        <w:t>.</w:t>
      </w:r>
      <w:r w:rsidRPr="00720365">
        <w:rPr>
          <w:rFonts w:ascii="Times New Roman" w:hAnsi="Times New Roman" w:cs="Times New Roman"/>
          <w:sz w:val="24"/>
          <w:szCs w:val="24"/>
        </w:rPr>
        <w:t xml:space="preserve"> Realizacijom projekta roditelji će biti konkurentniji na tržištu rada, a što će posljedično zaustaviti depopulacijske procese i omogućiti ostanak obitelji na području </w:t>
      </w:r>
      <w:r w:rsidR="00F20150">
        <w:rPr>
          <w:rFonts w:ascii="Times New Roman" w:hAnsi="Times New Roman" w:cs="Times New Roman"/>
          <w:sz w:val="24"/>
          <w:szCs w:val="24"/>
        </w:rPr>
        <w:t>Općine</w:t>
      </w:r>
      <w:r w:rsidRPr="00720365">
        <w:rPr>
          <w:rFonts w:ascii="Times New Roman" w:hAnsi="Times New Roman" w:cs="Times New Roman"/>
          <w:sz w:val="24"/>
          <w:szCs w:val="24"/>
        </w:rPr>
        <w:t>, te poboljšanje uvjeta igre i odrastanja kao direktne koristi krajnjim korisnicima – djeci predškolske dobi.</w:t>
      </w:r>
    </w:p>
    <w:p w14:paraId="7E8411FB" w14:textId="692E9144" w:rsidR="00371F3F" w:rsidRDefault="00720365" w:rsidP="00720365">
      <w:pPr>
        <w:jc w:val="both"/>
        <w:rPr>
          <w:rFonts w:ascii="Times New Roman" w:hAnsi="Times New Roman" w:cs="Times New Roman"/>
          <w:sz w:val="24"/>
          <w:szCs w:val="24"/>
        </w:rPr>
      </w:pPr>
      <w:r w:rsidRPr="00720365">
        <w:rPr>
          <w:rFonts w:ascii="Times New Roman" w:hAnsi="Times New Roman" w:cs="Times New Roman"/>
          <w:sz w:val="24"/>
          <w:szCs w:val="24"/>
        </w:rPr>
        <w:t>Time je društvena korist harmonizirana s općim ciljem projekta, te njegovim specifičnim ciljevima, kao i s ciljem same mjere 7 Programa ruralnog razvoja - Poboljšanje životnih uvjeta u ruralnim sredinama, doprinos atraktivnosti sela i njegovom razvojnom potencijalu za druge aktivnosti te poticanje rasta i društveno - ekonomske održivosti.</w:t>
      </w:r>
    </w:p>
    <w:p w14:paraId="2BB2BFD3" w14:textId="77777777" w:rsidR="00371F3F" w:rsidRPr="008A64B2" w:rsidRDefault="00371F3F" w:rsidP="007203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9407E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PROJEKTOM/OPERACIJOM I DOKAZ DA JE HUMANITARNA/DRUŠTVENA DJELATNOST UDRUGE/VJERSKE ZAJEDNICE OD POSEBNOG INTERESA ZA LOKALNO STANOVNIŠTVO</w:t>
      </w:r>
    </w:p>
    <w:p w14:paraId="265BDFBE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PROJEKTOM/OPERACIJOM</w:t>
      </w:r>
    </w:p>
    <w:p w14:paraId="2DA337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na koji je način projekt/operacija povezana s podacima iz Registra udruga odnosno statuta udruge ili vjerske zajednice vezano za ciljane skupine, ciljeve, djelatnosti kojima se ostvaruje cilj, te s područjima djelovanja i aktivnostima udruge/vjerske zajednice; navedeno se odnosi isključivo na slučaj kada je korisnik udruga ili vjerska zajednica koja se bavi humanitarnim i društvenim djelatnostima)</w:t>
      </w:r>
    </w:p>
    <w:p w14:paraId="1A67F829" w14:textId="274BB619" w:rsidR="00F6755D" w:rsidRPr="008A64B2" w:rsidRDefault="0098419D" w:rsidP="00F675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primjenjivo.</w:t>
      </w:r>
    </w:p>
    <w:p w14:paraId="3A87C960" w14:textId="77777777" w:rsidR="00661D2C" w:rsidRDefault="00661D2C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1A7F11F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42D9FCE4" w14:textId="77777777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navedeno se odnosi isključivo na slučaj kada je korisnik udruga ili vjerska zajednica koje se bave humanitarnim i društvenim djelatnostima)</w:t>
      </w:r>
    </w:p>
    <w:p w14:paraId="3FC78D5F" w14:textId="77777777" w:rsidR="007A397B" w:rsidRPr="008A64B2" w:rsidRDefault="0098419D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primjenjivo.</w:t>
      </w:r>
    </w:p>
    <w:p w14:paraId="6587477B" w14:textId="77777777" w:rsidR="007A397B" w:rsidRDefault="007A397B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CDF08" w14:textId="77777777" w:rsidR="00AB22F6" w:rsidRDefault="00AB22F6" w:rsidP="0093730F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AB22F6" w:rsidSect="008E2C1A">
          <w:footerReference w:type="default" r:id="rId9"/>
          <w:pgSz w:w="11906" w:h="16838"/>
          <w:pgMar w:top="1247" w:right="1247" w:bottom="1247" w:left="1247" w:header="709" w:footer="255" w:gutter="0"/>
          <w:cols w:space="708"/>
          <w:docGrid w:linePitch="360"/>
        </w:sectPr>
      </w:pPr>
    </w:p>
    <w:p w14:paraId="2DEBDE05" w14:textId="6F363DE5" w:rsidR="00CF1491" w:rsidRPr="008A64B2" w:rsidRDefault="00D875C8" w:rsidP="00A33F2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 FINANCIJSKI KAPACITET KORISNIKA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I PROCJENA TROŠKOVA PROJEKTA</w:t>
      </w:r>
    </w:p>
    <w:p w14:paraId="4CB13311" w14:textId="77777777" w:rsidR="00F61A66" w:rsidRPr="008A64B2" w:rsidRDefault="00D875C8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6</w:t>
      </w:r>
      <w:r w:rsidR="00105A7C" w:rsidRPr="008A64B2">
        <w:rPr>
          <w:rFonts w:ascii="Times New Roman" w:hAnsi="Times New Roman" w:cs="Times New Roman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sz w:val="24"/>
          <w:szCs w:val="24"/>
        </w:rPr>
        <w:t>1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6A6A1E"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4500F76E" w14:textId="77777777" w:rsidR="00105A7C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 w:rsidRPr="008A64B2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za provedbu projekta/operacije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 u skladu s nazivima i iznosima troškova iz Procjene troškova projekta iz točke </w:t>
      </w:r>
      <w:r w:rsidR="00D875C8" w:rsidRPr="008A64B2">
        <w:rPr>
          <w:rFonts w:ascii="Times New Roman" w:hAnsi="Times New Roman" w:cs="Times New Roman"/>
          <w:i/>
          <w:sz w:val="24"/>
          <w:szCs w:val="24"/>
        </w:rPr>
        <w:t>6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>.2.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7F6CD6BC" w14:textId="0A9C3CD4" w:rsidR="00162BD6" w:rsidRPr="00187959" w:rsidRDefault="00162BD6" w:rsidP="00162BD6">
      <w:pPr>
        <w:pStyle w:val="Opisslik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Tablica 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Tablica \* ARABIC </w:instrTex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Financiranje projekta do potpune realizacije istog</w:t>
      </w:r>
    </w:p>
    <w:tbl>
      <w:tblPr>
        <w:tblW w:w="13741" w:type="dxa"/>
        <w:tblLook w:val="04A0" w:firstRow="1" w:lastRow="0" w:firstColumn="1" w:lastColumn="0" w:noHBand="0" w:noVBand="1"/>
      </w:tblPr>
      <w:tblGrid>
        <w:gridCol w:w="650"/>
        <w:gridCol w:w="2759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</w:tblGrid>
      <w:tr w:rsidR="005B0B55" w:rsidRPr="00D11DA8" w14:paraId="56AAB5B4" w14:textId="77777777" w:rsidTr="005B0B55">
        <w:trPr>
          <w:trHeight w:val="58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26EF943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0152C3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74D081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Ukupno za cijeli projekt u Kn (s PDV-om)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13C9F0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Izvori financiranja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4DAE3B6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do 2017.                                                                     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02A4A38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2017.                                                        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16E11B8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4.2018.-4. 2019.                                                          </w:t>
            </w:r>
          </w:p>
        </w:tc>
      </w:tr>
      <w:tr w:rsidR="00187959" w:rsidRPr="00D11DA8" w14:paraId="656A5114" w14:textId="77777777" w:rsidTr="005B0B55">
        <w:trPr>
          <w:trHeight w:val="727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E09AFE0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4AD1D63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04D1FEF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9CEB37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Program ruralnog razvoja RH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9C6E8E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Vlastito financiranje - općina Ružić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5EE252B1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Program ruralnog razvoja RH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B8B298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Vlastito financiranje - općina Ružić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4C579C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Program ruralnog razvoja RH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6DDE80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Vlastito financiranje - općina Ružić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A1AACAF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Program ruralnog razvoja RH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C5F772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Vlastito financiranje - općina Ružić</w:t>
            </w:r>
          </w:p>
        </w:tc>
      </w:tr>
      <w:tr w:rsidR="005B0B55" w:rsidRPr="00D11DA8" w14:paraId="79CA16E8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6487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A.1.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56F9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Građevinski radovi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76AE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1.760.651,25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E47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1.760.651,25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F7B4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8BC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636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21CF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C41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66B1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1.760.651,25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55B7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5B0B55" w:rsidRPr="00D11DA8" w14:paraId="2DB1018D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C2C8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A.2.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6047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Obrtnički radovi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53A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1.510.260,00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92B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1.510.260,00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A79D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F4CC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09E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D96C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F88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02EC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1.510.260,00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F43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B0B55" w:rsidRPr="00D11DA8" w14:paraId="6C3551D1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3A7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A.3.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0C291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Uređenje okoliša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1EB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457.343,75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93B1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457.343,75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BEE7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4FF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FC2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C901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D47F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1A1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457.343,75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29C5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5B0B55" w:rsidRPr="00D11DA8" w14:paraId="351C57BA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A44E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A.4.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1509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Elektroinstalacije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C5CD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563.370,00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008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563.370,00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C1BE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699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CDD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CB94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C1E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E221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563.370,00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DC8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5B0B55" w:rsidRPr="00D11DA8" w14:paraId="3149A728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E39E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A.5.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F9A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Strojarske instalacije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EB0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579.565,00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1DE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579.565,00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A6CC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BCF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6BC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7F4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3D7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89D8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579.565,00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033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5B0B55" w:rsidRPr="00D11DA8" w14:paraId="5525BE7E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705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A.6.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8608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V, K, H mreža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C53D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339.290,00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70F4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339.290,00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188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F5B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654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B2BC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8A8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015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339.290,00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0A3D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5B0B55" w:rsidRPr="00D11DA8" w14:paraId="0474622B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9DD3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B.1.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461E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Unutarnja i vanjska oprema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B1E8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580.835,00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F64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580.835,00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22A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ACEC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B96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5161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35A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6F2E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580.835,00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FDB1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5B0B55" w:rsidRPr="00D11DA8" w14:paraId="7E19EB0C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6D0A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E.1.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957E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 Konzultantske usluge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D6E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75.000,00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CE8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74.773,00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3D9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227,00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230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799D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41DE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74.773,00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C69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227,00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E8F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42D5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5B0B55" w:rsidRPr="00D11DA8" w14:paraId="5343C7C8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B2D5C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G.1.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01F5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Trošak nadzora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DE2F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75.000,00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842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74.773,00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505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227,00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2671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8FED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2687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E20E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2B3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74.773,00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FD8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227,00 </w:t>
            </w:r>
          </w:p>
        </w:tc>
      </w:tr>
      <w:tr w:rsidR="005B0B55" w:rsidRPr="00D11DA8" w14:paraId="4F095516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3625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P.1.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1843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Pripremni radovi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8E9E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12.595,00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19C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44C8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12.595,00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83CC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0C78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12.595,00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0587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CCC8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EC1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53F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5B0B55" w:rsidRPr="00D11DA8" w14:paraId="2DA2B3F5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215A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J.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1172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UKUPNI PRIHVATLJIVI TROŠKOVI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1177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5.940.861,00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CDE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5.940.861,00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28A7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73AD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61A1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36A7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74.773,00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845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48CF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5.866.088,00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E6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5B0B55" w:rsidRPr="00D11DA8" w14:paraId="6A1B4FB8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E83C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II.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ADCD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UKUPNI NEPRIHVATLJIVI TROŠKOVI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62C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13.049,00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FC7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B728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13.049,00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1D0D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32F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12.595,00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4E3D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D9A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227,00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27F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3E9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227,00 </w:t>
            </w:r>
          </w:p>
        </w:tc>
      </w:tr>
      <w:tr w:rsidR="005B0B55" w:rsidRPr="00D11DA8" w14:paraId="3CF5C7BD" w14:textId="77777777" w:rsidTr="005B0B55">
        <w:trPr>
          <w:trHeight w:val="33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E2A06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Q.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FC66" w14:textId="77777777" w:rsidR="00D11DA8" w:rsidRPr="00D11DA8" w:rsidRDefault="00D11DA8" w:rsidP="00D11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UKUPNI TROŠKOVI PROJEKTA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B52F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5.953.910,00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CDFF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5.940.861,00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EA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13.049,00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9EEC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996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12.595,00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E952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74.773,00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A290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227,00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5BDB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5.866.088,00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CFD3" w14:textId="77777777" w:rsidR="00D11DA8" w:rsidRPr="00D11DA8" w:rsidRDefault="00D11DA8" w:rsidP="00D1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11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227,00 </w:t>
            </w:r>
          </w:p>
        </w:tc>
      </w:tr>
    </w:tbl>
    <w:p w14:paraId="7CC217D0" w14:textId="77777777" w:rsidR="0098419D" w:rsidRDefault="0098419D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9D755E2" w14:textId="51F50421" w:rsidR="005B0B55" w:rsidRDefault="00AB22F6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predmetnom Pravilniku Općina Ružić ima potporu u visini od 100% prihvatljivih troškova, te zbog toga i svojih financijskih kapaciteta neće biti problema s likvidnošću prilikom realizacije planiranog projekta ukoliko se donese pozitivna Odluka o financiranju.</w:t>
      </w:r>
    </w:p>
    <w:p w14:paraId="75067E0A" w14:textId="77777777" w:rsidR="005B0B55" w:rsidRDefault="005B0B55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1888DD" w14:textId="427F90AF" w:rsidR="00F61A66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6</w:t>
      </w:r>
      <w:r w:rsidR="006A6A1E" w:rsidRPr="008A64B2">
        <w:rPr>
          <w:rFonts w:ascii="Times New Roman" w:hAnsi="Times New Roman" w:cs="Times New Roman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sz w:val="24"/>
          <w:szCs w:val="24"/>
        </w:rPr>
        <w:t>2</w:t>
      </w:r>
      <w:r w:rsidR="006A6A1E"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DA6A7F" w:rsidRPr="008A64B2">
        <w:rPr>
          <w:rFonts w:ascii="Times New Roman" w:hAnsi="Times New Roman" w:cs="Times New Roman"/>
          <w:sz w:val="24"/>
          <w:szCs w:val="24"/>
        </w:rPr>
        <w:t>PROCJENA TROŠKOVA PROJEKTA</w:t>
      </w:r>
    </w:p>
    <w:p w14:paraId="71475B53" w14:textId="77777777" w:rsidR="006A6A1E" w:rsidRPr="008A64B2" w:rsidRDefault="006A6A1E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DA6A7F" w:rsidRPr="008A64B2">
        <w:rPr>
          <w:rFonts w:ascii="Times New Roman" w:hAnsi="Times New Roman" w:cs="Times New Roman"/>
          <w:i/>
          <w:sz w:val="24"/>
          <w:szCs w:val="24"/>
        </w:rPr>
        <w:t>popuniti tablicu ''PROCJENA TROŠKOVA PROJEKTA''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59878593" w14:textId="0FFBE3E8" w:rsidR="00F61A66" w:rsidRPr="00187959" w:rsidRDefault="00162BD6" w:rsidP="00162BD6">
      <w:pPr>
        <w:pStyle w:val="Opisslik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Tablica 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Tablica \* ARABIC </w:instrTex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Procjena troškova projekta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960"/>
        <w:gridCol w:w="4660"/>
        <w:gridCol w:w="3600"/>
        <w:gridCol w:w="2520"/>
        <w:gridCol w:w="2860"/>
      </w:tblGrid>
      <w:tr w:rsidR="0056699B" w:rsidRPr="0056699B" w14:paraId="0545B657" w14:textId="77777777" w:rsidTr="0056699B">
        <w:trPr>
          <w:trHeight w:val="5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7A44CAC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51E35F5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PLANIRANI TROŠKOVI PROJEKTA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308CFD3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PROCIJENJENI IZNOS BEZ PDV-a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41980A3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 PDV-a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1689C6C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UKUPNI PROCIJENJENI IZNOS S PDV-om </w:t>
            </w:r>
          </w:p>
        </w:tc>
      </w:tr>
      <w:tr w:rsidR="0056699B" w:rsidRPr="0056699B" w14:paraId="6B77F89E" w14:textId="77777777" w:rsidTr="0056699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ED5D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2D4EE6BF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(Kratki opis/naziv troška)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6F6FEAF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0C955C7D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909E3E0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kn </w:t>
            </w:r>
          </w:p>
        </w:tc>
      </w:tr>
      <w:tr w:rsidR="0056699B" w:rsidRPr="0056699B" w14:paraId="3811655F" w14:textId="77777777" w:rsidTr="0056699B">
        <w:trPr>
          <w:trHeight w:val="15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A2F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F3E7270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79B92B3E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FBCF3B1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(Upisuje korisnik kojemu je PDV prihvatljiv za prijavljeni trošak, to jest korisnik </w:t>
            </w: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koji nema pravo na odbitak PDV-a</w:t>
            </w:r>
            <w:r w:rsidRPr="0056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 Ako korisniku PDV nije prihvatljiv, upisati 0,00)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1EDDA50B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(Iznos iz ovog stupca je zbroj iznosa iz stupca 3 i iznosa PDV-a iz stupca 4. Ukoliko korisniku PDV nije prihvatljiv, u stupac 5. prepišite iznos iz stupca 3.) </w:t>
            </w:r>
          </w:p>
        </w:tc>
      </w:tr>
      <w:tr w:rsidR="0056699B" w:rsidRPr="0056699B" w14:paraId="68FC1583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C734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9A1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0C2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CFF5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966F" w14:textId="19654B22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5,00</w:t>
            </w:r>
          </w:p>
        </w:tc>
      </w:tr>
      <w:tr w:rsidR="0056699B" w:rsidRPr="0056699B" w14:paraId="7D17F3F0" w14:textId="77777777" w:rsidTr="0056699B">
        <w:trPr>
          <w:trHeight w:val="30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D21FBA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I. PRIHVATLJIVI TROŠKOVI</w:t>
            </w:r>
          </w:p>
        </w:tc>
      </w:tr>
      <w:tr w:rsidR="0056699B" w:rsidRPr="0056699B" w14:paraId="025EF89E" w14:textId="77777777" w:rsidTr="0056699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6486F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582BE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Građenje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B5AA9D" w14:textId="465B0E45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5.210.480,00</w:t>
            </w:r>
          </w:p>
        </w:tc>
      </w:tr>
      <w:tr w:rsidR="0056699B" w:rsidRPr="0056699B" w14:paraId="0C1FE3C2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85FD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5046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4E9F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56699B" w:rsidRPr="0056699B" w14:paraId="1724A99B" w14:textId="77777777" w:rsidTr="0056699B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5395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0474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Pojašnjenje: zbrojiti iznose iz redova A.1. + A.2. + ...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776F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56699B" w:rsidRPr="0056699B" w14:paraId="5E612F64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4F56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0A5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Građevinski radovi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EAB9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1.408.521,00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7834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352.130,25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0D3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1.760.651,25</w:t>
            </w:r>
          </w:p>
        </w:tc>
      </w:tr>
      <w:tr w:rsidR="0056699B" w:rsidRPr="0056699B" w14:paraId="714116FC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E6C5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A.2.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EC70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Obrtnički radovi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2223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1.208.208,00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5AF4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302.052,00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177E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1.510.260,00</w:t>
            </w:r>
          </w:p>
        </w:tc>
      </w:tr>
      <w:tr w:rsidR="0056699B" w:rsidRPr="0056699B" w14:paraId="672A4596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B60F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A.3.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48A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Uređenje okoliša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58C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365.875,00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8E9C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91.468,75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F2A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457.343,75</w:t>
            </w:r>
          </w:p>
        </w:tc>
      </w:tr>
      <w:tr w:rsidR="0056699B" w:rsidRPr="0056699B" w14:paraId="04C7F66E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88B2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A.4.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28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Elektroinstalacije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1A02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450.696,00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E0A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112.674,00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3221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563.370,00</w:t>
            </w:r>
          </w:p>
        </w:tc>
      </w:tr>
      <w:tr w:rsidR="0056699B" w:rsidRPr="0056699B" w14:paraId="1AE04B30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96A8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A.5.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6374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Strojarske instalacije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2A5D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463.652,00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07BB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115.913,00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5185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579.565,00</w:t>
            </w:r>
          </w:p>
        </w:tc>
      </w:tr>
      <w:tr w:rsidR="0056699B" w:rsidRPr="0056699B" w14:paraId="4E88466F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2B2F" w14:textId="7DC8AF93" w:rsidR="0056699B" w:rsidRPr="0056699B" w:rsidRDefault="00D55955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A.6.</w:t>
            </w:r>
            <w:r w:rsidR="0056699B"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6D23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V, K, H mreža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A0FE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271.432,00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22D6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67.858,00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619A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339.290,00</w:t>
            </w:r>
          </w:p>
        </w:tc>
      </w:tr>
      <w:tr w:rsidR="0056699B" w:rsidRPr="0056699B" w14:paraId="2A2C8AF5" w14:textId="77777777" w:rsidTr="0056699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2E2F8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A2B58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Opremanje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DB459" w14:textId="4B25D43F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580.835,00</w:t>
            </w:r>
          </w:p>
        </w:tc>
      </w:tr>
      <w:tr w:rsidR="0056699B" w:rsidRPr="0056699B" w14:paraId="0A8F803D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9D91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87EDE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F786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33C2AAF7" w14:textId="77777777" w:rsidTr="0056699B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4C3F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4ED8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zbrojiti iznose iz redova B.1. + B.2. + ...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D37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69EC7F00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FAF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112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Unutarnja i vanjska oprema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FB0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464.668,00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FE77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116.167,00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F8AA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580.835,00</w:t>
            </w:r>
          </w:p>
        </w:tc>
      </w:tr>
      <w:tr w:rsidR="0056699B" w:rsidRPr="0056699B" w14:paraId="6B404D21" w14:textId="77777777" w:rsidTr="0056699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EAB5A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C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05F2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Prihvatljivi nematerijalni troškovi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E611D" w14:textId="77777777" w:rsidR="0056699B" w:rsidRPr="0056699B" w:rsidRDefault="0056699B" w:rsidP="00566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                                     -      </w:t>
            </w:r>
          </w:p>
        </w:tc>
      </w:tr>
      <w:tr w:rsidR="0056699B" w:rsidRPr="0056699B" w14:paraId="51E4CE55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E2A7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2D74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BAF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15285659" w14:textId="77777777" w:rsidTr="0056699B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70D7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1B967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zbrojiti iznose iz redova C.1. + C.2. + ...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154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619D98AA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5E36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1B33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6EB5" w14:textId="77777777" w:rsidR="0056699B" w:rsidRPr="0056699B" w:rsidRDefault="0056699B" w:rsidP="00566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0746" w14:textId="77777777" w:rsidR="0056699B" w:rsidRPr="0056699B" w:rsidRDefault="0056699B" w:rsidP="00566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C306" w14:textId="77777777" w:rsidR="0056699B" w:rsidRPr="0056699B" w:rsidRDefault="0056699B" w:rsidP="005669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56699B" w:rsidRPr="0056699B" w14:paraId="26B4FEC5" w14:textId="77777777" w:rsidTr="0056699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6A9A4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6EA66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Ukupni iznos prihvatljivih troškova bez općih troškova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EAFB3B" w14:textId="5E776495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5.791.315,00</w:t>
            </w:r>
          </w:p>
        </w:tc>
      </w:tr>
      <w:tr w:rsidR="0056699B" w:rsidRPr="0056699B" w14:paraId="45B1F907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9A78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8AB56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CF7E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110E382B" w14:textId="77777777" w:rsidTr="0056699B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5CB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14DF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zbrojiti iznose iz redova A + B + C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18DB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164C1323" w14:textId="77777777" w:rsidTr="0056699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8D7C58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83B0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Troškovi pripreme dokumentacije za Natječaj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2E1799" w14:textId="1D5E0B94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75.000,00</w:t>
            </w:r>
          </w:p>
        </w:tc>
      </w:tr>
      <w:tr w:rsidR="0056699B" w:rsidRPr="0056699B" w14:paraId="51AD1D8A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F549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CEDF9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5E6C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218665BD" w14:textId="77777777" w:rsidTr="0056699B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1BD5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FBF61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zbrojite iznose iz redova E.1. + E.2. + ...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AF99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2D0C3DE1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BF61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BD28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Konzultantske usluge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E53" w14:textId="0EAA0637" w:rsidR="0056699B" w:rsidRPr="0056699B" w:rsidRDefault="0056699B" w:rsidP="00D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DAA" w14:textId="10CBA46C" w:rsidR="0056699B" w:rsidRPr="0056699B" w:rsidRDefault="0056699B" w:rsidP="00D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51CF" w14:textId="222FB588" w:rsidR="0056699B" w:rsidRPr="0056699B" w:rsidRDefault="0056699B" w:rsidP="00D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75.000,00</w:t>
            </w:r>
          </w:p>
        </w:tc>
      </w:tr>
      <w:tr w:rsidR="0056699B" w:rsidRPr="0056699B" w14:paraId="64841A25" w14:textId="77777777" w:rsidTr="0056699B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9B5A2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9C8D1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Prihvatljivi iznos troškova pripreme dokumentacije za Natječaj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9BFEA" w14:textId="564B7A20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74.773,00</w:t>
            </w:r>
          </w:p>
        </w:tc>
      </w:tr>
      <w:tr w:rsidR="0056699B" w:rsidRPr="0056699B" w14:paraId="0DC5AF41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E8BD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C78B3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1CEF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73FF5143" w14:textId="77777777" w:rsidTr="0056699B">
        <w:trPr>
          <w:trHeight w:val="16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0D74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E07DD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troškovi pripreme dokumentacije za Natječaj prihvatljivi su u iznosu do 2% od Ukupnog iznosa prihvatljivih troškova bez općih troškova iz reda D ali ne više od 10.000 eura u kunskoj protuvrijednosti.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7257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637CB87A" w14:textId="77777777" w:rsidTr="00AB51BC">
        <w:trPr>
          <w:trHeight w:val="19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97E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A9DE1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Pomnožite Ukupni iznos prihvatljivih troškova bez općih troškova iz reda D s 0,02 (to jest 2%); preračunajte u kune iznos od 10.000 eura prema mjesečnom tečaju utvrđenom od Europske komisije za mjesec u kojem se podnosi zahtjev za potporu (web adresa za uvid u navedeni tečaj je: http://ec.europa.eu/budget/contracts_grants/info_contracts/inforeuro/index_en.cfm ); usporedite dobivene iznose s iznosom iz reda E (Troškovi pripreme dokumentacije za Natječaj) i upišite najmanji iznos.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A909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5B2B30F6" w14:textId="77777777" w:rsidTr="0056699B">
        <w:trPr>
          <w:trHeight w:val="15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BE03FA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G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B57A1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Troškovi pripreme projektno - tehničke dokumentacije, geodetskih usluga, elaborata i certifikata, nadzora i vođenja projekta te troškovi pripreme i provedbe nabave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D6BBE" w14:textId="10E7100F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75.000,00</w:t>
            </w:r>
          </w:p>
        </w:tc>
      </w:tr>
      <w:tr w:rsidR="0056699B" w:rsidRPr="0056699B" w14:paraId="023DD6B3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3E83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4E5B5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1A7C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2E344B23" w14:textId="77777777" w:rsidTr="0056699B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47B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674F9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zbrojite iznose iz redova G.1. + G.2. + ...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7375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7FDC0733" w14:textId="77777777" w:rsidTr="005669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4C77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4765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Trošak nadzora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E98C" w14:textId="7EB35D8F" w:rsidR="0056699B" w:rsidRPr="0056699B" w:rsidRDefault="0056699B" w:rsidP="00D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60.000,00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8371" w14:textId="593B0962" w:rsidR="0056699B" w:rsidRPr="0056699B" w:rsidRDefault="0056699B" w:rsidP="00D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48E2" w14:textId="691CD812" w:rsidR="0056699B" w:rsidRPr="0056699B" w:rsidRDefault="0056699B" w:rsidP="00D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75.000,00</w:t>
            </w:r>
          </w:p>
        </w:tc>
      </w:tr>
      <w:tr w:rsidR="0056699B" w:rsidRPr="0056699B" w14:paraId="175B9CF6" w14:textId="77777777" w:rsidTr="0056699B">
        <w:trPr>
          <w:trHeight w:val="17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5E1F2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H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9BE49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Prihvatljivi iznos troškova pripreme projektno - tehničke dokumentacije, geodetskih usluga, elaborata i certifikata, nadzora i vođenja projekta te troškovi pripreme i provedbe nabave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5A0EE" w14:textId="74B744E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74.773,00</w:t>
            </w:r>
          </w:p>
        </w:tc>
      </w:tr>
      <w:tr w:rsidR="0056699B" w:rsidRPr="0056699B" w14:paraId="6FCDFA66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3C5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3DD0C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E53C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0F8318AB" w14:textId="77777777" w:rsidTr="0056699B">
        <w:trPr>
          <w:trHeight w:val="31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FF75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414A2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troškovi pripreme projektno - tehničke dokumentacije, geodetskih usluga, elaborata i certifikata, nadzora i vođenja projekta te troškovi pripreme i provedbe nabave prihvatljivi su u iznosu koji čini razliku između gornje granice od 10% od Ukupnog iznosa prihvatljivih troškova bez općih troškova iz reda D i troškova navedenih u redu F (Prihvatljivi iznos troškova pripreme dokumentacije za Natječaj).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384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33245B99" w14:textId="77777777" w:rsidTr="00AB51BC">
        <w:trPr>
          <w:trHeight w:val="1691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16B0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12B1E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Pomnožite Ukupni iznos prihvatljivih troškova bez općih troškova iz reda D s 0,10 (to jest 10%) te od dobivenog umnoška oduzmite iznos iz reda F (Prihvatljivi iznos troškova pripreme dokumentacije za Natječaj); dobivenu razliku usporedite s iznosom  iz reda F (Prihvatljivi iznos troškova pripreme dokumentacije za Natječaj) te upišite manji iznos.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D4D3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50235093" w14:textId="77777777" w:rsidTr="0056699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AD839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5BBCE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Ukupni iznos prihvatljivih općih troškova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2910C" w14:textId="39B68356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149.546,00</w:t>
            </w:r>
          </w:p>
        </w:tc>
      </w:tr>
      <w:tr w:rsidR="0056699B" w:rsidRPr="0056699B" w14:paraId="238D0E2A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01B9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A0CBE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BCA7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78493A62" w14:textId="77777777" w:rsidTr="00AB51BC">
        <w:trPr>
          <w:trHeight w:val="15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1D46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0F33A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Pojašnjenje: opći troškovi prihvatljivi su u maksimalnom iznosu od 20.000 eura u kunskoj protuvrijednosti prema mjesečnom tečaju utvrđenom od Europske komisije za mjesec u kojem se podnosi zahtjev za potporu (web adresa za uvid u navedeni tečaj je: http://ec.europa.eu/budget/contracts_grants/info_contracts/inforeuro/index_en.cfm). 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804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01E24FF5" w14:textId="77777777" w:rsidTr="0056699B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C840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C0276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Zbrojite iznose iz redova F i H; dobiveni zbroj usporedite s iznosom od 20.000 eura u kunskoj protuvrijednost te upišite manji iznos.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4016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523EF524" w14:textId="77777777" w:rsidTr="0056699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213D0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J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EFA0A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Ukupni iznos prihvatljivog ulaganja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AB3C8E" w14:textId="1213D473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5.940.861,00</w:t>
            </w:r>
          </w:p>
        </w:tc>
      </w:tr>
      <w:tr w:rsidR="0056699B" w:rsidRPr="0056699B" w14:paraId="5E11A6B2" w14:textId="77777777" w:rsidTr="0056699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52F3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E0B33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(min. 15.000 eura, max. 1.000.000 eura u kunskoj protuvrijednosti)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4B9D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3FBBB167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D147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D9019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D9DD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57B75F4B" w14:textId="77777777" w:rsidTr="00AB51BC">
        <w:trPr>
          <w:trHeight w:val="12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626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42F74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najviši iznos prihvatljivih troškova po projektu/operaciji iznosi 1.000.000 eura u kunskoj protuvrijednosti prema mjesečnom tečaju utvrđenom od Europske komisije za mjesec u kojem se podnosi zahtjev za potporu (web adresa za uvid u navedeni tečaj je: http://ec.europa.eu/budget/contracts_grants/info_contracts/inforeuro/index_en.cfm ).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5234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7215A45A" w14:textId="77777777" w:rsidTr="0056699B">
        <w:trPr>
          <w:trHeight w:val="10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A83F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65739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Zbrojiti iznose iz redova D + I;</w:t>
            </w: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dobiveni zbroj usporedite s iznosom od 1.000.000 eura u kunskoj protuvrijednost te upišite manji iznos.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F37C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671745AD" w14:textId="77777777" w:rsidTr="0056699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EF566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928B0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Iznos dodijeljene/primljene državne potpore za iste troškove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AD197" w14:textId="6937E2C1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</w:t>
            </w:r>
          </w:p>
        </w:tc>
      </w:tr>
      <w:tr w:rsidR="0056699B" w:rsidRPr="0056699B" w14:paraId="732ABA7F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E40E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B19745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1607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4A8C537A" w14:textId="77777777" w:rsidTr="00AB51BC">
        <w:trPr>
          <w:trHeight w:val="95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7D91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AFF03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Pojašnjenje: ukoliko je korisnik ostvario/primio državnu potporu (javnu potporu iz lokalnih izvora) </w:t>
            </w:r>
            <w:r w:rsidRPr="005669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za iste troškove </w:t>
            </w: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(članak 23. stavak 12 Pravilnika), upisati iznos dodijeljene/primljene državne potpore.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000A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2645BBF7" w14:textId="77777777" w:rsidTr="0056699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B52FB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L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B0AA0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Intenzitet javne potpore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372BE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100,00%</w:t>
            </w:r>
          </w:p>
        </w:tc>
      </w:tr>
      <w:tr w:rsidR="0056699B" w:rsidRPr="0056699B" w14:paraId="60D651B2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BD8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B08B4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D17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22078E0B" w14:textId="77777777" w:rsidTr="0056699B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F6CD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0E7D9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Upišite intenzitet javne potpore u skladu s člankom 17, stavak 3 i 4. Pravilnika.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2D59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7B02AE9A" w14:textId="77777777" w:rsidTr="0056699B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10641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99F50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Iznos potpore prema procijenjenom iznosu prihvatljivog ulaganja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1A6A3" w14:textId="2DC0127D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5.940.861,00</w:t>
            </w:r>
          </w:p>
        </w:tc>
      </w:tr>
      <w:tr w:rsidR="0056699B" w:rsidRPr="0056699B" w14:paraId="52ADEBD8" w14:textId="77777777" w:rsidTr="0056699B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3FA9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3F7A9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(min. 15.000 eura, max. 1.000.000 eura u kunskoj protuvrijednosti)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C9E4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6B220B50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AA43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9C2A6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5350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2D598A3B" w14:textId="77777777" w:rsidTr="00AB51BC">
        <w:trPr>
          <w:trHeight w:val="12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E17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D7CC0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najviši iznos javne potpore po projektu iznosi 1.000.000 eura u kunskoj protuvrijednosti prema mjesečnom tečaju utvrđenom od Europske komisije za mjesec u kojem se podnosi zahtjev za potporu (web adresa za uvid u navedeni tečaj je: http://ec.europa.eu/budget/contracts_grants/info_contracts/inforeuro/index_en.cfm ).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9D47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3EFEC8AB" w14:textId="77777777" w:rsidTr="00AB51BC">
        <w:trPr>
          <w:trHeight w:val="98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C050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6B6D2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Pomnožite iznos iz reda J s intenzitetom potpore iz reda L; od dobivenog iznosa (umnoška) oduzeti iznos dodijeljene/primljene državne potpore za iste troškove iz reda K.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767F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7AAE369A" w14:textId="77777777" w:rsidTr="0056699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51C7D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02D57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Iznos potpore iz proračuna EU (85% ukupnog iznosa potpore)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4A302" w14:textId="4B755B0D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5.049.731,85</w:t>
            </w:r>
          </w:p>
        </w:tc>
      </w:tr>
      <w:tr w:rsidR="0056699B" w:rsidRPr="0056699B" w14:paraId="68CB64FA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989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7F9B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2DBD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4485AE0E" w14:textId="77777777" w:rsidTr="0056699B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C94C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059D4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pomnožiti iznos potpore iz reda M sa 0,85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F19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2AB025D1" w14:textId="77777777" w:rsidTr="0056699B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31F1C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D4EB5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Iznos potpore iz proračuna Republike Hrvatske (15% ukupnog iznosa potpore)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17848" w14:textId="6D513020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891.129,15</w:t>
            </w:r>
          </w:p>
        </w:tc>
      </w:tr>
      <w:tr w:rsidR="0056699B" w:rsidRPr="0056699B" w14:paraId="1FBFDDA9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9D97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57B74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38F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0E0943D8" w14:textId="77777777" w:rsidTr="00AB51BC">
        <w:trPr>
          <w:trHeight w:val="41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67D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7C64D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pomnožite iznos potpore iz reda M sa 0,15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42F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054E4C85" w14:textId="77777777" w:rsidTr="0056699B">
        <w:trPr>
          <w:trHeight w:val="30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7C72D7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II. NEPRIHVATLJIVI TROŠKOVI</w:t>
            </w:r>
          </w:p>
        </w:tc>
      </w:tr>
      <w:tr w:rsidR="0056699B" w:rsidRPr="0056699B" w14:paraId="4CD154C5" w14:textId="77777777" w:rsidTr="0056699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A3673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7B317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Ukupni iznos neprihvatljivih troškova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4E66FA" w14:textId="265C2F26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12.595,00</w:t>
            </w:r>
          </w:p>
        </w:tc>
      </w:tr>
      <w:tr w:rsidR="0056699B" w:rsidRPr="0056699B" w14:paraId="2B0988F7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DC24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30AFF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C223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35706766" w14:textId="77777777" w:rsidTr="0056699B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33D0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8825D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zbrojite iznose iz redova P.1. + P.2. + ...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EE6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0CEF29D0" w14:textId="77777777" w:rsidTr="00AB51BC">
        <w:trPr>
          <w:trHeight w:val="166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7684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E8436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Neprihvatljivi troškovi su sastavni dio projekta/operacije koji ne mogu biti sufinancirani iz EPFRR. Pod neprihvatljivim troškovima potrebno je navesti na primjer troškove građenja za predmetno ulaganje nastale/izvršene prije podnošenja Zahtjeva za potporu, kamate na kredit za predmetno ulaganje, trošak PDV-a ukoliko korisniku PDV nije prihvatljiv te ostale troškove koji su sastavni dio projekta/operacije, a koji sukladno Pravilniku i Listi prihvatljivih troškova nisu prihvatljivi.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F8C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5928612A" w14:textId="77777777" w:rsidTr="0056699B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CE87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P.1.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F333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Pripremni radovi (čišćenje parcele od raslinja i dio Geodetskih radova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C36B" w14:textId="3CB1CBDD" w:rsidR="0056699B" w:rsidRPr="0056699B" w:rsidRDefault="0056699B" w:rsidP="00D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10.076,00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BC2F" w14:textId="2C570072" w:rsidR="0056699B" w:rsidRPr="0056699B" w:rsidRDefault="0056699B" w:rsidP="00D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2.519,00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885" w14:textId="70581273" w:rsidR="0056699B" w:rsidRPr="0056699B" w:rsidRDefault="0056699B" w:rsidP="00D5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12.595,00</w:t>
            </w:r>
          </w:p>
        </w:tc>
      </w:tr>
      <w:tr w:rsidR="0056699B" w:rsidRPr="0056699B" w14:paraId="1E1BB909" w14:textId="77777777" w:rsidTr="0056699B">
        <w:trPr>
          <w:trHeight w:val="300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573F14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III. UKUPNI IZNOS PROJEKTA I VLASTITIH SREDSTAVA</w:t>
            </w:r>
          </w:p>
        </w:tc>
      </w:tr>
      <w:tr w:rsidR="0056699B" w:rsidRPr="0056699B" w14:paraId="66C53F9C" w14:textId="77777777" w:rsidTr="0056699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64EC9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Q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9378F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Ukupni iznos projekta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527D0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                   5.953.910,00    </w:t>
            </w:r>
          </w:p>
        </w:tc>
      </w:tr>
      <w:tr w:rsidR="0056699B" w:rsidRPr="0056699B" w14:paraId="07B50BB3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36D6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2908D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3EC6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0F5E562A" w14:textId="77777777" w:rsidTr="00472658">
        <w:trPr>
          <w:trHeight w:val="167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765E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FD1A9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najviši iznos vrijednosti projekta za koji se može podnijeti Zahtjev za potporu iznosi 1.250.000 eura u kunskoj protuvrijednosti prema mjesečnom tečaju utvrđenom od Europske komisije za mjesec u kojem se podnosi zahtjev za potporu (web adresa za uvid u navedeni tečaj je: http://ec.europa.eu/budget/contracts_grants/info_contracts/inforeuro/index_en.cfm ).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0E3E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62F57D85" w14:textId="77777777" w:rsidTr="0056699B">
        <w:trPr>
          <w:trHeight w:val="10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37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57E55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Zbrojiti iznose iz redova D + E + G + P;</w:t>
            </w:r>
            <w:r w:rsidRPr="0056699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dobiveni zbroj usporedite s iznosom od 1.250.000 eura u kunskoj protuvrijednost.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42A4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7C20580D" w14:textId="77777777" w:rsidTr="0056699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D3F8A" w14:textId="77777777" w:rsidR="0056699B" w:rsidRPr="0056699B" w:rsidRDefault="0056699B" w:rsidP="005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</w:t>
            </w: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B8460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Iznos vlastitih sredstava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2186F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                        13.049,00    </w:t>
            </w:r>
          </w:p>
        </w:tc>
      </w:tr>
      <w:tr w:rsidR="0056699B" w:rsidRPr="0056699B" w14:paraId="4B180E7F" w14:textId="77777777" w:rsidTr="005669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2FB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6A58E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017F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56699B" w:rsidRPr="0056699B" w14:paraId="3C3BBECD" w14:textId="77777777" w:rsidTr="0056699B">
        <w:trPr>
          <w:trHeight w:val="7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022A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0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CF1E7" w14:textId="77777777" w:rsidR="0056699B" w:rsidRPr="0056699B" w:rsidRDefault="0056699B" w:rsidP="0056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5669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Pojašnjenje: od ukupnog iznosa projekta iz reda Q oduzeti iznos potpore iz reda M.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1372" w14:textId="77777777" w:rsidR="0056699B" w:rsidRPr="0056699B" w:rsidRDefault="0056699B" w:rsidP="00566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</w:tbl>
    <w:p w14:paraId="24F58A3B" w14:textId="77777777" w:rsidR="00472658" w:rsidRDefault="00472658" w:rsidP="009507F0">
      <w:pPr>
        <w:spacing w:after="0"/>
        <w:sectPr w:rsidR="00472658" w:rsidSect="00AB22F6">
          <w:pgSz w:w="16838" w:h="11906" w:orient="landscape"/>
          <w:pgMar w:top="1247" w:right="1247" w:bottom="1247" w:left="1247" w:header="709" w:footer="255" w:gutter="0"/>
          <w:cols w:space="708"/>
          <w:docGrid w:linePitch="360"/>
        </w:sectPr>
      </w:pPr>
    </w:p>
    <w:p w14:paraId="2E920D28" w14:textId="00A81745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 KORISNIKA</w:t>
      </w:r>
    </w:p>
    <w:p w14:paraId="340F7666" w14:textId="77777777" w:rsidR="006F62F9" w:rsidRDefault="006F62F9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dosadašnja iskustva korisnika u provedbi sličnih projekta/operacija, broj osoba i stručne kvalifikacije osoba uključenih u provedbu </w:t>
      </w:r>
      <w:r w:rsidR="00203D6E" w:rsidRPr="008A64B2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8A64B2">
        <w:rPr>
          <w:rFonts w:ascii="Times New Roman" w:hAnsi="Times New Roman" w:cs="Times New Roman"/>
          <w:i/>
          <w:sz w:val="24"/>
          <w:szCs w:val="24"/>
        </w:rPr>
        <w:t>projekta/operacije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>; navesti broj osoba i stručne kvalifikacije osoba koji su zaposlenici, članovi ili volonteri korisnika ili pravnu osobu koja održava/upravlja projektom/operacijom, a koji su uključeni u održavanje i upravljanje realiziranim projektom/operacijom u razdoblju od najmanje pet godina od dana konačne isplate sredstava iz Mjere 07 „Temeljne usluge i obnova sela u ruralnim područjima</w:t>
      </w:r>
      <w:r w:rsidR="006722C8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515A2F70" w14:textId="5FC095BB" w:rsidR="00D55955" w:rsidRDefault="00D55955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Ružić je do sada uspješno provela nekoliko srodnih infrastrukturnih projekata:</w:t>
      </w:r>
    </w:p>
    <w:p w14:paraId="0BDAB0E2" w14:textId="6E45C7AE" w:rsidR="00D55955" w:rsidRDefault="00D55955" w:rsidP="00D559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zaštite kulturnog dobra (Ivan Meštrović) ukupnog iznosa 1.001.070 kuna, sufinanciranje općine je 341.070 kuna</w:t>
      </w:r>
    </w:p>
    <w:p w14:paraId="54B592C5" w14:textId="42197E8F" w:rsidR="00D55955" w:rsidRDefault="00D55955" w:rsidP="00D559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zaštite kulturnog dobra (Ivan Meštrović) ukupnog iznosa 488.164 kuna, sufinanciranje općine je 108.164 kuna</w:t>
      </w:r>
    </w:p>
    <w:p w14:paraId="468377F2" w14:textId="43104473" w:rsidR="00D55955" w:rsidRDefault="00D55955" w:rsidP="00D559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Obnova stare škole u naselju Mirlović Polje ukupnog iznosa 550.713 kuna, sufinanciranje općine je 112.713 kuna</w:t>
      </w:r>
    </w:p>
    <w:p w14:paraId="621EBF33" w14:textId="1D021AE5" w:rsidR="00D55955" w:rsidRDefault="00D55955" w:rsidP="00D559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Obnova stare škole u naselju Umljanovići ukupnog iznosa 322.397 kuna, sufinanciranje općine je 185.397 kuna</w:t>
      </w:r>
    </w:p>
    <w:p w14:paraId="41D8EA3D" w14:textId="1CB57370" w:rsidR="00D55955" w:rsidRDefault="00D55955" w:rsidP="00D559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Doma Gradac ukupnog iznosa 311.345 kuna, sufinanciranje općine je 180.645 kuna</w:t>
      </w:r>
    </w:p>
    <w:p w14:paraId="22E88FEC" w14:textId="6F396543" w:rsidR="00D55955" w:rsidRDefault="00D55955" w:rsidP="00D559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(asfaltiranje) ceste ukupnog iznosa 7.526.676 kuna, sufinanciranje općine je 6.694.442 kuna</w:t>
      </w:r>
    </w:p>
    <w:p w14:paraId="45C02B03" w14:textId="11637FEC" w:rsidR="00D55955" w:rsidRDefault="00D55955" w:rsidP="00D55955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Sportski tereni, igrališta ukupnog iznosa 644.928 kuna, isti je u potpunosti financiran sredstvima Općine</w:t>
      </w:r>
    </w:p>
    <w:p w14:paraId="22F623BA" w14:textId="77777777" w:rsidR="00D55955" w:rsidRDefault="00D55955" w:rsidP="00D5595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2A8211B" w14:textId="43D4E5AE" w:rsidR="00EC73A6" w:rsidRPr="00D55955" w:rsidRDefault="00EC73A6" w:rsidP="00D559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5955">
        <w:rPr>
          <w:rFonts w:ascii="Times New Roman" w:hAnsi="Times New Roman" w:cs="Times New Roman"/>
          <w:sz w:val="24"/>
          <w:szCs w:val="24"/>
        </w:rPr>
        <w:t>Projektni tim zadužen za provedbu planiranog projekta će se sastojati od zaposlenika općine Ružić</w:t>
      </w:r>
      <w:r w:rsidR="00D55955">
        <w:rPr>
          <w:rFonts w:ascii="Times New Roman" w:hAnsi="Times New Roman" w:cs="Times New Roman"/>
          <w:sz w:val="24"/>
          <w:szCs w:val="24"/>
        </w:rPr>
        <w:t xml:space="preserve"> koji su sudjelovali na pripremi i provedbi gore navedenih infrastrukturnih projekata:</w:t>
      </w:r>
    </w:p>
    <w:p w14:paraId="415EDCBE" w14:textId="147C9C2F" w:rsidR="00EC73A6" w:rsidRDefault="0056699B" w:rsidP="00EC73A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99B">
        <w:rPr>
          <w:rFonts w:ascii="Times New Roman" w:hAnsi="Times New Roman" w:cs="Times New Roman"/>
          <w:b/>
          <w:sz w:val="24"/>
          <w:szCs w:val="24"/>
        </w:rPr>
        <w:t>voditelj projekta je Katarina Drezga,</w:t>
      </w:r>
      <w:r w:rsidR="00D11DA8">
        <w:rPr>
          <w:rFonts w:ascii="Times New Roman" w:hAnsi="Times New Roman" w:cs="Times New Roman"/>
          <w:sz w:val="24"/>
          <w:szCs w:val="24"/>
        </w:rPr>
        <w:t xml:space="preserve"> dipl.oec., pročelnica Jedinstvenog upravnog odjela</w:t>
      </w:r>
      <w:r>
        <w:rPr>
          <w:rFonts w:ascii="Times New Roman" w:hAnsi="Times New Roman" w:cs="Times New Roman"/>
          <w:sz w:val="24"/>
          <w:szCs w:val="24"/>
        </w:rPr>
        <w:t xml:space="preserve"> s 20 godina radnog staža, od toga 6 kao šef računovodstva te dvije kao pročelnica. Voditeljica će koordinirati projektni tim u fazi provedbe projekta te će novoizgrađeni objekt po završetku provedbe predati </w:t>
      </w:r>
      <w:r w:rsidR="00B8334E">
        <w:rPr>
          <w:rFonts w:ascii="Times New Roman" w:hAnsi="Times New Roman" w:cs="Times New Roman"/>
          <w:sz w:val="24"/>
          <w:szCs w:val="24"/>
        </w:rPr>
        <w:t xml:space="preserve">budućoj ravnateljici/ravnatelju </w:t>
      </w:r>
      <w:r>
        <w:rPr>
          <w:rFonts w:ascii="Times New Roman" w:hAnsi="Times New Roman" w:cs="Times New Roman"/>
          <w:sz w:val="24"/>
          <w:szCs w:val="24"/>
        </w:rPr>
        <w:t>vrtića na upravljanje</w:t>
      </w:r>
      <w:r w:rsidR="00B8334E">
        <w:rPr>
          <w:rFonts w:ascii="Times New Roman" w:hAnsi="Times New Roman" w:cs="Times New Roman"/>
          <w:sz w:val="24"/>
          <w:szCs w:val="24"/>
        </w:rPr>
        <w:t>;</w:t>
      </w:r>
    </w:p>
    <w:p w14:paraId="6F87B4A6" w14:textId="0B806C94" w:rsidR="0056699B" w:rsidRDefault="0056699B" w:rsidP="00EC73A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99B">
        <w:rPr>
          <w:rFonts w:ascii="Times New Roman" w:hAnsi="Times New Roman" w:cs="Times New Roman"/>
          <w:b/>
          <w:sz w:val="24"/>
          <w:szCs w:val="24"/>
        </w:rPr>
        <w:t>član projektnog tima je Gordana Matić</w:t>
      </w:r>
      <w:r>
        <w:rPr>
          <w:rFonts w:ascii="Times New Roman" w:hAnsi="Times New Roman" w:cs="Times New Roman"/>
          <w:sz w:val="24"/>
          <w:szCs w:val="24"/>
        </w:rPr>
        <w:t>, SSS, računovodstveni administrativni referent s 22 godine radnog staža. Navedena osoba će biti zadužena za financijski aspekt provedbe, pazit će na opravdanost nastalih troškova i pravdanje istih kod provedbenog tijela</w:t>
      </w:r>
      <w:r w:rsidR="00B8334E">
        <w:rPr>
          <w:rFonts w:ascii="Times New Roman" w:hAnsi="Times New Roman" w:cs="Times New Roman"/>
          <w:sz w:val="24"/>
          <w:szCs w:val="24"/>
        </w:rPr>
        <w:t>;</w:t>
      </w:r>
    </w:p>
    <w:p w14:paraId="582DA41A" w14:textId="3A171F29" w:rsidR="00B8334E" w:rsidRDefault="0056699B" w:rsidP="006C0D1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4E">
        <w:rPr>
          <w:rFonts w:ascii="Times New Roman" w:hAnsi="Times New Roman" w:cs="Times New Roman"/>
          <w:b/>
          <w:sz w:val="24"/>
          <w:szCs w:val="24"/>
        </w:rPr>
        <w:t>član projektnog tima je i Josip Sučić</w:t>
      </w:r>
      <w:r w:rsidRPr="00B8334E">
        <w:rPr>
          <w:rFonts w:ascii="Times New Roman" w:hAnsi="Times New Roman" w:cs="Times New Roman"/>
          <w:sz w:val="24"/>
          <w:szCs w:val="24"/>
        </w:rPr>
        <w:t>, SSS, načelnik općine Ružić. Načelnik ima 21 godinu radnog staža, a u projektu će participirati u</w:t>
      </w:r>
      <w:r w:rsidR="00B8334E" w:rsidRPr="00B8334E">
        <w:rPr>
          <w:rFonts w:ascii="Times New Roman" w:hAnsi="Times New Roman" w:cs="Times New Roman"/>
          <w:sz w:val="24"/>
          <w:szCs w:val="24"/>
        </w:rPr>
        <w:t xml:space="preserve"> svojs</w:t>
      </w:r>
      <w:r w:rsidR="00B8334E">
        <w:rPr>
          <w:rFonts w:ascii="Times New Roman" w:hAnsi="Times New Roman" w:cs="Times New Roman"/>
          <w:sz w:val="24"/>
          <w:szCs w:val="24"/>
        </w:rPr>
        <w:t>tvu osobe za javnu nabavu te kontakte s izvođačima i provedbenim tijelima;</w:t>
      </w:r>
    </w:p>
    <w:p w14:paraId="6B449EE3" w14:textId="69FD6BA2" w:rsidR="0056699B" w:rsidRPr="00B8334E" w:rsidRDefault="0056699B" w:rsidP="006C0D1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4E">
        <w:rPr>
          <w:rFonts w:ascii="Times New Roman" w:hAnsi="Times New Roman" w:cs="Times New Roman"/>
          <w:b/>
          <w:sz w:val="24"/>
          <w:szCs w:val="24"/>
        </w:rPr>
        <w:t>osoba za komunikaciju</w:t>
      </w:r>
      <w:r w:rsidRPr="00B8334E">
        <w:rPr>
          <w:rFonts w:ascii="Times New Roman" w:hAnsi="Times New Roman" w:cs="Times New Roman"/>
          <w:sz w:val="24"/>
          <w:szCs w:val="24"/>
        </w:rPr>
        <w:t xml:space="preserve"> s projektnim timom, izvođačima i provedbenim tijelima će biti </w:t>
      </w:r>
      <w:r w:rsidRPr="00B8334E">
        <w:rPr>
          <w:rFonts w:ascii="Times New Roman" w:hAnsi="Times New Roman" w:cs="Times New Roman"/>
          <w:b/>
          <w:sz w:val="24"/>
          <w:szCs w:val="24"/>
        </w:rPr>
        <w:t>Milan Buzov</w:t>
      </w:r>
      <w:r w:rsidRPr="00B8334E">
        <w:rPr>
          <w:rFonts w:ascii="Times New Roman" w:hAnsi="Times New Roman" w:cs="Times New Roman"/>
          <w:sz w:val="24"/>
          <w:szCs w:val="24"/>
        </w:rPr>
        <w:t>, SSS, ujedno zamjenik načelnika općine Ružić s 14 godina radnog staža.</w:t>
      </w:r>
    </w:p>
    <w:p w14:paraId="1B403872" w14:textId="77777777" w:rsidR="00D55955" w:rsidRDefault="00D55955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2387F" w14:textId="77777777" w:rsidR="00D55955" w:rsidRDefault="00D55955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E13C2" w14:textId="77777777" w:rsidR="00D55955" w:rsidRDefault="00D55955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131F4" w14:textId="77777777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PROJEKTOM/OPERACIJOM </w:t>
      </w:r>
    </w:p>
    <w:p w14:paraId="58462CEA" w14:textId="77777777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1735ED98" w14:textId="77777777" w:rsidR="00AE52F3" w:rsidRPr="008A64B2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projekta/operacije)</w:t>
      </w:r>
    </w:p>
    <w:p w14:paraId="4C1F755D" w14:textId="7B2F04AA" w:rsidR="0091114A" w:rsidRDefault="004D7749" w:rsidP="00493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Ružić do sada nije imala vlastitu ustanovu za odgoj i obrazovanje predškolske djece s područja općine, već dj</w:t>
      </w:r>
      <w:r w:rsidR="00E608C1">
        <w:rPr>
          <w:rFonts w:ascii="Times New Roman" w:hAnsi="Times New Roman" w:cs="Times New Roman"/>
          <w:sz w:val="24"/>
          <w:szCs w:val="24"/>
        </w:rPr>
        <w:t>eca pohađaju Dječji vrtić Drniš, dio</w:t>
      </w:r>
      <w:r w:rsidR="00A66C92">
        <w:rPr>
          <w:rFonts w:ascii="Times New Roman" w:hAnsi="Times New Roman" w:cs="Times New Roman"/>
          <w:sz w:val="24"/>
          <w:szCs w:val="24"/>
        </w:rPr>
        <w:t xml:space="preserve"> njih</w:t>
      </w:r>
      <w:r w:rsidR="00E608C1">
        <w:rPr>
          <w:rFonts w:ascii="Times New Roman" w:hAnsi="Times New Roman" w:cs="Times New Roman"/>
          <w:sz w:val="24"/>
          <w:szCs w:val="24"/>
        </w:rPr>
        <w:t xml:space="preserve"> područno odjeljenje vrtića u Gradacu, a ostatak vrtić u centralnoj zgradi u Drnišu.</w:t>
      </w:r>
      <w:r>
        <w:rPr>
          <w:rFonts w:ascii="Times New Roman" w:hAnsi="Times New Roman" w:cs="Times New Roman"/>
          <w:sz w:val="24"/>
          <w:szCs w:val="24"/>
        </w:rPr>
        <w:t xml:space="preserve"> Sukladno tome, općina subvencionira Dječji vrtić Drniš temeljem </w:t>
      </w:r>
      <w:r w:rsidRPr="00DC4B06">
        <w:rPr>
          <w:rFonts w:ascii="Times New Roman" w:hAnsi="Times New Roman" w:cs="Times New Roman"/>
          <w:b/>
          <w:sz w:val="24"/>
          <w:szCs w:val="24"/>
        </w:rPr>
        <w:t>Sporazuma</w:t>
      </w:r>
      <w:r>
        <w:rPr>
          <w:rFonts w:ascii="Times New Roman" w:hAnsi="Times New Roman" w:cs="Times New Roman"/>
          <w:sz w:val="24"/>
          <w:szCs w:val="24"/>
        </w:rPr>
        <w:t xml:space="preserve"> kojim je regulirano plaćanje mjesečnih obroka od 1.9. do 31.8. u iznosu od 10.000 kuna mjesečno,</w:t>
      </w:r>
      <w:r w:rsidR="00E608C1">
        <w:rPr>
          <w:rFonts w:ascii="Times New Roman" w:hAnsi="Times New Roman" w:cs="Times New Roman"/>
          <w:sz w:val="24"/>
          <w:szCs w:val="24"/>
        </w:rPr>
        <w:t xml:space="preserve"> odnosno </w:t>
      </w:r>
      <w:r w:rsidR="00E608C1" w:rsidRPr="00DC4B06">
        <w:rPr>
          <w:rFonts w:ascii="Times New Roman" w:hAnsi="Times New Roman" w:cs="Times New Roman"/>
          <w:b/>
          <w:sz w:val="24"/>
          <w:szCs w:val="24"/>
        </w:rPr>
        <w:t>120.000 kuna godišnje.</w:t>
      </w:r>
      <w:r w:rsidR="00E608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FDF84" w14:textId="6F6CE750" w:rsidR="0091114A" w:rsidRPr="0091114A" w:rsidRDefault="000243CE" w:rsidP="00911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iznosom O</w:t>
      </w:r>
      <w:r w:rsidR="0091114A" w:rsidRPr="0091114A">
        <w:rPr>
          <w:rFonts w:ascii="Times New Roman" w:hAnsi="Times New Roman" w:cs="Times New Roman"/>
          <w:sz w:val="24"/>
          <w:szCs w:val="24"/>
        </w:rPr>
        <w:t>pćina pokriva sve troškove koji nastaju pri radu ustanove za predškolski odgoj (troškovi osoblja, komunalni troškovi, režije, održavanje infrastrukture), osim troškova pripreme i distribucije hrane koje općina Ružić plaća posebno za djecu koja pohađaju Dječji vrtić Drniš, a prebivalište imaju u općini Ružić.</w:t>
      </w:r>
    </w:p>
    <w:p w14:paraId="31D0160D" w14:textId="16EAB163" w:rsidR="00814286" w:rsidRPr="0091114A" w:rsidRDefault="0091114A" w:rsidP="0091114A">
      <w:pPr>
        <w:rPr>
          <w:rFonts w:ascii="Times New Roman" w:hAnsi="Times New Roman" w:cs="Times New Roman"/>
          <w:sz w:val="24"/>
          <w:szCs w:val="24"/>
        </w:rPr>
      </w:pPr>
      <w:r w:rsidRPr="0091114A">
        <w:rPr>
          <w:rFonts w:ascii="Times New Roman" w:hAnsi="Times New Roman" w:cs="Times New Roman"/>
          <w:sz w:val="24"/>
          <w:szCs w:val="24"/>
        </w:rPr>
        <w:t xml:space="preserve">Gradnjom predmetnog vrtića </w:t>
      </w:r>
      <w:r w:rsidRPr="0091114A">
        <w:rPr>
          <w:rFonts w:ascii="Times New Roman" w:hAnsi="Times New Roman" w:cs="Times New Roman"/>
          <w:i/>
          <w:sz w:val="24"/>
          <w:szCs w:val="24"/>
        </w:rPr>
        <w:t xml:space="preserve">Ježić </w:t>
      </w:r>
      <w:r w:rsidRPr="0091114A">
        <w:rPr>
          <w:rFonts w:ascii="Times New Roman" w:hAnsi="Times New Roman" w:cs="Times New Roman"/>
          <w:sz w:val="24"/>
          <w:szCs w:val="24"/>
        </w:rPr>
        <w:t xml:space="preserve">općina će osnovati ustanovu Dječji vrtić, kako je i definirano </w:t>
      </w:r>
      <w:r w:rsidRPr="0091114A">
        <w:rPr>
          <w:rFonts w:ascii="Times New Roman" w:hAnsi="Times New Roman" w:cs="Times New Roman"/>
          <w:b/>
          <w:i/>
          <w:sz w:val="24"/>
          <w:szCs w:val="24"/>
        </w:rPr>
        <w:t xml:space="preserve">člankom 5. Plana mreže dječjih vrtića na području općine Ružić. </w:t>
      </w:r>
      <w:r w:rsidRPr="0091114A">
        <w:rPr>
          <w:rFonts w:ascii="Times New Roman" w:hAnsi="Times New Roman" w:cs="Times New Roman"/>
          <w:sz w:val="24"/>
          <w:szCs w:val="24"/>
        </w:rPr>
        <w:t>Navedena ustanova će biti zadužena za rad novog objekta u Gradacu i brinut će o financijskoj održivosti poslovanja.</w:t>
      </w:r>
    </w:p>
    <w:p w14:paraId="7C8D7A9B" w14:textId="0E30CC2E" w:rsidR="00D55955" w:rsidRPr="0091114A" w:rsidRDefault="0091114A" w:rsidP="00D55955">
      <w:pPr>
        <w:rPr>
          <w:rFonts w:ascii="Times New Roman" w:hAnsi="Times New Roman" w:cs="Times New Roman"/>
          <w:sz w:val="24"/>
          <w:szCs w:val="24"/>
        </w:rPr>
      </w:pPr>
      <w:r w:rsidRPr="0091114A">
        <w:rPr>
          <w:rFonts w:ascii="Times New Roman" w:hAnsi="Times New Roman" w:cs="Times New Roman"/>
          <w:sz w:val="24"/>
          <w:szCs w:val="24"/>
        </w:rPr>
        <w:t>Kao št</w:t>
      </w:r>
      <w:r w:rsidR="00D55955">
        <w:rPr>
          <w:rFonts w:ascii="Times New Roman" w:hAnsi="Times New Roman" w:cs="Times New Roman"/>
          <w:sz w:val="24"/>
          <w:szCs w:val="24"/>
        </w:rPr>
        <w:t>o je u dolje navedenoj tablici 5</w:t>
      </w:r>
      <w:r w:rsidRPr="0091114A">
        <w:rPr>
          <w:rFonts w:ascii="Times New Roman" w:hAnsi="Times New Roman" w:cs="Times New Roman"/>
          <w:sz w:val="24"/>
          <w:szCs w:val="24"/>
        </w:rPr>
        <w:t xml:space="preserve"> prikazano, većina rashoda će se odnositi na plaće 6 zaposlenika koji će u ukupnoj strukturi prihoda u petogodišnjem razdob</w:t>
      </w:r>
      <w:r w:rsidR="00EF46F7">
        <w:rPr>
          <w:rFonts w:ascii="Times New Roman" w:hAnsi="Times New Roman" w:cs="Times New Roman"/>
          <w:sz w:val="24"/>
          <w:szCs w:val="24"/>
        </w:rPr>
        <w:t xml:space="preserve">lju participirati s prosječno </w:t>
      </w:r>
      <w:r w:rsidR="00EF46F7" w:rsidRPr="00EF46F7">
        <w:rPr>
          <w:rFonts w:ascii="Times New Roman" w:hAnsi="Times New Roman" w:cs="Times New Roman"/>
          <w:b/>
          <w:sz w:val="24"/>
          <w:szCs w:val="24"/>
        </w:rPr>
        <w:t>76</w:t>
      </w:r>
      <w:r w:rsidRPr="00EF46F7">
        <w:rPr>
          <w:rFonts w:ascii="Times New Roman" w:hAnsi="Times New Roman" w:cs="Times New Roman"/>
          <w:b/>
          <w:sz w:val="24"/>
          <w:szCs w:val="24"/>
        </w:rPr>
        <w:t>% udjela</w:t>
      </w:r>
      <w:r w:rsidRPr="0091114A">
        <w:rPr>
          <w:rFonts w:ascii="Times New Roman" w:hAnsi="Times New Roman" w:cs="Times New Roman"/>
          <w:sz w:val="24"/>
          <w:szCs w:val="24"/>
        </w:rPr>
        <w:t>. Drugi najznačajniji rashod će biti materijalni r</w:t>
      </w:r>
      <w:r w:rsidR="00EF46F7">
        <w:rPr>
          <w:rFonts w:ascii="Times New Roman" w:hAnsi="Times New Roman" w:cs="Times New Roman"/>
          <w:sz w:val="24"/>
          <w:szCs w:val="24"/>
        </w:rPr>
        <w:t xml:space="preserve">ashodi s prosječnim </w:t>
      </w:r>
      <w:r w:rsidR="00D55955">
        <w:rPr>
          <w:rFonts w:ascii="Times New Roman" w:hAnsi="Times New Roman" w:cs="Times New Roman"/>
          <w:sz w:val="24"/>
          <w:szCs w:val="24"/>
        </w:rPr>
        <w:t xml:space="preserve">  udjelom u </w:t>
      </w:r>
      <w:r w:rsidR="00D55955" w:rsidRPr="00EF46F7">
        <w:rPr>
          <w:rFonts w:ascii="Times New Roman" w:hAnsi="Times New Roman" w:cs="Times New Roman"/>
          <w:b/>
          <w:sz w:val="24"/>
          <w:szCs w:val="24"/>
        </w:rPr>
        <w:t>13,5%,</w:t>
      </w:r>
      <w:r w:rsidR="00D55955" w:rsidRPr="0091114A">
        <w:rPr>
          <w:rFonts w:ascii="Times New Roman" w:hAnsi="Times New Roman" w:cs="Times New Roman"/>
          <w:sz w:val="24"/>
          <w:szCs w:val="24"/>
        </w:rPr>
        <w:t xml:space="preserve"> dok će ostali troš</w:t>
      </w:r>
      <w:r w:rsidR="00D55955">
        <w:rPr>
          <w:rFonts w:ascii="Times New Roman" w:hAnsi="Times New Roman" w:cs="Times New Roman"/>
          <w:sz w:val="24"/>
          <w:szCs w:val="24"/>
        </w:rPr>
        <w:t xml:space="preserve">kovi zajedno (komunalni troškovi, trošak režija, održavanja infrastrukture i ostali tekući rashodi poslovanja) participirati sa </w:t>
      </w:r>
      <w:r w:rsidR="00D55955" w:rsidRPr="00EF46F7">
        <w:rPr>
          <w:rFonts w:ascii="Times New Roman" w:hAnsi="Times New Roman" w:cs="Times New Roman"/>
          <w:b/>
          <w:sz w:val="24"/>
          <w:szCs w:val="24"/>
        </w:rPr>
        <w:t>10,5% udjela.</w:t>
      </w:r>
    </w:p>
    <w:p w14:paraId="5C8A0A7A" w14:textId="37089CF7" w:rsidR="00162BD6" w:rsidRDefault="00D55955" w:rsidP="0091114A">
      <w:pPr>
        <w:rPr>
          <w:rFonts w:ascii="Times New Roman" w:hAnsi="Times New Roman" w:cs="Times New Roman"/>
          <w:sz w:val="24"/>
          <w:szCs w:val="24"/>
        </w:rPr>
      </w:pPr>
      <w:r w:rsidRPr="0091114A">
        <w:rPr>
          <w:rFonts w:ascii="Times New Roman" w:hAnsi="Times New Roman" w:cs="Times New Roman"/>
          <w:sz w:val="24"/>
          <w:szCs w:val="24"/>
        </w:rPr>
        <w:t>Vlastiti prihodi ovise o kapacitetu predmetnog vrtića. Pošto trenutno 26 djece s područja Općine pohađa Dječji vrtić Drniš, a kapacitet novog vrtića će biti 24 djece, za očekivati je da će ubrzo po početku rada vrtića potražnja za upisom zadovoljiti ponudu i na taj način opravdati svrhu gradnje objekta. Prihodi od član</w:t>
      </w:r>
      <w:r>
        <w:rPr>
          <w:rFonts w:ascii="Times New Roman" w:hAnsi="Times New Roman" w:cs="Times New Roman"/>
          <w:sz w:val="24"/>
          <w:szCs w:val="24"/>
        </w:rPr>
        <w:t xml:space="preserve">arine će u prosjeku pokrivati </w:t>
      </w:r>
      <w:r w:rsidRPr="00EF46F7">
        <w:rPr>
          <w:rFonts w:ascii="Times New Roman" w:hAnsi="Times New Roman" w:cs="Times New Roman"/>
          <w:b/>
          <w:sz w:val="24"/>
          <w:szCs w:val="24"/>
        </w:rPr>
        <w:t>31% ukupnih rashoda</w:t>
      </w:r>
      <w:r w:rsidRPr="0091114A">
        <w:rPr>
          <w:rFonts w:ascii="Times New Roman" w:hAnsi="Times New Roman" w:cs="Times New Roman"/>
          <w:sz w:val="24"/>
          <w:szCs w:val="24"/>
        </w:rPr>
        <w:t>, dok će razlika biti osigura</w:t>
      </w:r>
      <w:r>
        <w:rPr>
          <w:rFonts w:ascii="Times New Roman" w:hAnsi="Times New Roman" w:cs="Times New Roman"/>
          <w:sz w:val="24"/>
          <w:szCs w:val="24"/>
        </w:rPr>
        <w:t>na sufinan</w:t>
      </w:r>
      <w:r w:rsidR="00157101">
        <w:rPr>
          <w:rFonts w:ascii="Times New Roman" w:hAnsi="Times New Roman" w:cs="Times New Roman"/>
          <w:sz w:val="24"/>
          <w:szCs w:val="24"/>
        </w:rPr>
        <w:t>ciranjem Osnivatelja. Prosječna cijena članarina – naknada po djetetu je 700 Kn mjesečno što trenutno predstavlja duplo višu cijenu od 5-satnog boravka u postojećim neadekvatnim prostorima, gdje djeca nemaju uvjete za spavanje te nemaju niti topli obrok.</w:t>
      </w:r>
    </w:p>
    <w:p w14:paraId="3F8626C2" w14:textId="77777777" w:rsidR="005B5946" w:rsidRDefault="005B5946" w:rsidP="0091114A">
      <w:pPr>
        <w:rPr>
          <w:rFonts w:ascii="Times New Roman" w:hAnsi="Times New Roman" w:cs="Times New Roman"/>
          <w:sz w:val="24"/>
          <w:szCs w:val="24"/>
        </w:rPr>
      </w:pPr>
    </w:p>
    <w:p w14:paraId="1889B72C" w14:textId="77777777" w:rsidR="005B5946" w:rsidRDefault="005B5946" w:rsidP="0091114A">
      <w:pPr>
        <w:rPr>
          <w:rFonts w:ascii="Times New Roman" w:hAnsi="Times New Roman" w:cs="Times New Roman"/>
          <w:sz w:val="24"/>
          <w:szCs w:val="24"/>
        </w:rPr>
      </w:pPr>
    </w:p>
    <w:p w14:paraId="7644CC87" w14:textId="77777777" w:rsidR="005B5946" w:rsidRDefault="005B5946" w:rsidP="0091114A">
      <w:pPr>
        <w:rPr>
          <w:rFonts w:ascii="Times New Roman" w:hAnsi="Times New Roman" w:cs="Times New Roman"/>
          <w:sz w:val="24"/>
          <w:szCs w:val="24"/>
        </w:rPr>
      </w:pPr>
    </w:p>
    <w:p w14:paraId="48674410" w14:textId="77777777" w:rsidR="005B5946" w:rsidRDefault="005B5946" w:rsidP="0091114A">
      <w:pPr>
        <w:rPr>
          <w:rFonts w:ascii="Times New Roman" w:hAnsi="Times New Roman" w:cs="Times New Roman"/>
          <w:sz w:val="24"/>
          <w:szCs w:val="24"/>
        </w:rPr>
      </w:pPr>
    </w:p>
    <w:p w14:paraId="3CAAFEBE" w14:textId="77777777" w:rsidR="005B5946" w:rsidRDefault="005B5946" w:rsidP="0091114A">
      <w:pPr>
        <w:rPr>
          <w:rFonts w:ascii="Times New Roman" w:hAnsi="Times New Roman" w:cs="Times New Roman"/>
          <w:sz w:val="24"/>
          <w:szCs w:val="24"/>
        </w:rPr>
      </w:pPr>
    </w:p>
    <w:p w14:paraId="06FB8C34" w14:textId="77777777" w:rsidR="005B5946" w:rsidRDefault="005B5946" w:rsidP="0091114A">
      <w:pPr>
        <w:rPr>
          <w:rFonts w:ascii="Times New Roman" w:hAnsi="Times New Roman" w:cs="Times New Roman"/>
          <w:sz w:val="24"/>
          <w:szCs w:val="24"/>
        </w:rPr>
      </w:pPr>
    </w:p>
    <w:p w14:paraId="7B3E5DCF" w14:textId="77777777" w:rsidR="005B5946" w:rsidRDefault="005B5946" w:rsidP="0091114A">
      <w:pPr>
        <w:rPr>
          <w:rFonts w:ascii="Times New Roman" w:hAnsi="Times New Roman" w:cs="Times New Roman"/>
          <w:sz w:val="24"/>
          <w:szCs w:val="24"/>
        </w:rPr>
      </w:pPr>
    </w:p>
    <w:p w14:paraId="466DD695" w14:textId="77777777" w:rsidR="005B5946" w:rsidRDefault="005B5946" w:rsidP="00162BD6">
      <w:pPr>
        <w:pStyle w:val="Opisslike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37A3FD6C" w14:textId="77777777" w:rsidR="005B5946" w:rsidRDefault="005B5946" w:rsidP="00162BD6">
      <w:pPr>
        <w:pStyle w:val="Opisslike"/>
        <w:rPr>
          <w:rFonts w:ascii="Times New Roman" w:hAnsi="Times New Roman" w:cs="Times New Roman"/>
          <w:i w:val="0"/>
          <w:color w:val="auto"/>
          <w:sz w:val="24"/>
          <w:szCs w:val="24"/>
        </w:rPr>
        <w:sectPr w:rsidR="005B5946" w:rsidSect="00472658">
          <w:pgSz w:w="11906" w:h="16838"/>
          <w:pgMar w:top="1247" w:right="1247" w:bottom="1247" w:left="1247" w:header="709" w:footer="255" w:gutter="0"/>
          <w:cols w:space="708"/>
          <w:docGrid w:linePitch="360"/>
        </w:sectPr>
      </w:pPr>
    </w:p>
    <w:p w14:paraId="7ECDD9AF" w14:textId="3A24FA52" w:rsidR="005B5946" w:rsidRDefault="005B5946" w:rsidP="00162BD6">
      <w:pPr>
        <w:pStyle w:val="Opisslike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567BE7E" w14:textId="5CC687C9" w:rsidR="00162BD6" w:rsidRPr="00187959" w:rsidRDefault="00162BD6" w:rsidP="00162BD6">
      <w:pPr>
        <w:pStyle w:val="Opisslike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Tablica 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Tablica \* ARABIC </w:instrTex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Prihodi i rashodi novog vrtića do 2024. godine</w:t>
      </w:r>
    </w:p>
    <w:tbl>
      <w:tblPr>
        <w:tblW w:w="13000" w:type="dxa"/>
        <w:tblLook w:val="04A0" w:firstRow="1" w:lastRow="0" w:firstColumn="1" w:lastColumn="0" w:noHBand="0" w:noVBand="1"/>
      </w:tblPr>
      <w:tblGrid>
        <w:gridCol w:w="5000"/>
        <w:gridCol w:w="1300"/>
        <w:gridCol w:w="1206"/>
        <w:gridCol w:w="1380"/>
        <w:gridCol w:w="1380"/>
        <w:gridCol w:w="1380"/>
        <w:gridCol w:w="1380"/>
      </w:tblGrid>
      <w:tr w:rsidR="00162BD6" w:rsidRPr="00EF46F7" w14:paraId="55A42A6C" w14:textId="77777777" w:rsidTr="00060630">
        <w:trPr>
          <w:trHeight w:val="60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7F963C24" w14:textId="77777777" w:rsidR="00162BD6" w:rsidRPr="00EC73A6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EC73A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Opis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418E3A0C" w14:textId="77777777" w:rsidR="00162BD6" w:rsidRPr="00EC73A6" w:rsidRDefault="00162BD6" w:rsidP="000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EC73A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9.2019.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0855B9B3" w14:textId="77777777" w:rsidR="00162BD6" w:rsidRPr="00EC73A6" w:rsidRDefault="00162BD6" w:rsidP="000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EC73A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2020.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5BC1CB9C" w14:textId="77777777" w:rsidR="00162BD6" w:rsidRPr="00EC73A6" w:rsidRDefault="00162BD6" w:rsidP="000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EC73A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2021.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34AD19BB" w14:textId="77777777" w:rsidR="00162BD6" w:rsidRPr="00EC73A6" w:rsidRDefault="00162BD6" w:rsidP="000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EC73A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2022.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6FC0F0A6" w14:textId="77777777" w:rsidR="00162BD6" w:rsidRPr="00EC73A6" w:rsidRDefault="00162BD6" w:rsidP="000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EC73A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2023.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noWrap/>
            <w:vAlign w:val="center"/>
            <w:hideMark/>
          </w:tcPr>
          <w:p w14:paraId="57DD08B7" w14:textId="77777777" w:rsidR="00162BD6" w:rsidRPr="00EC73A6" w:rsidRDefault="00162BD6" w:rsidP="0006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</w:pPr>
            <w:r w:rsidRPr="00EC73A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hr-HR"/>
              </w:rPr>
              <w:t>2024.</w:t>
            </w:r>
          </w:p>
        </w:tc>
      </w:tr>
      <w:tr w:rsidR="00162BD6" w:rsidRPr="00EF46F7" w14:paraId="67046881" w14:textId="77777777" w:rsidTr="0006063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5830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Ukupne bruto plaće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F2F2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147.807,84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E8A9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443.423,52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5E74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443.423,52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77C8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443.423,52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2638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443.423,52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2822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443.423,52</w:t>
            </w:r>
          </w:p>
        </w:tc>
      </w:tr>
      <w:tr w:rsidR="00162BD6" w:rsidRPr="00EF46F7" w14:paraId="735A1CF3" w14:textId="77777777" w:rsidTr="0006063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9FF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trošak režija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C26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F6B4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3C9E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6273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26.460,00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294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27.783,00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E892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29.172,15</w:t>
            </w:r>
          </w:p>
        </w:tc>
      </w:tr>
      <w:tr w:rsidR="00162BD6" w:rsidRPr="00EF46F7" w14:paraId="0FBA3ACE" w14:textId="77777777" w:rsidTr="0006063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967A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Komunalni troškovi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BE6E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6252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DE4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651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703E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ED2A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3.000,00</w:t>
            </w:r>
          </w:p>
        </w:tc>
      </w:tr>
      <w:tr w:rsidR="00162BD6" w:rsidRPr="00EF46F7" w14:paraId="2CB0ADF3" w14:textId="77777777" w:rsidTr="0006063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C71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Trošak održavanja infrastrukture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051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313D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EBBE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B828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219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1B35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3.600,00</w:t>
            </w:r>
          </w:p>
        </w:tc>
      </w:tr>
      <w:tr w:rsidR="00162BD6" w:rsidRPr="00EF46F7" w14:paraId="3DA1CDF1" w14:textId="77777777" w:rsidTr="0006063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1A1F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Materijalni troškovi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DEBE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3CD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79.200,00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B514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79.200,00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7F6E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79.200,00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7D86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79.200,00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3A00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79.200,00</w:t>
            </w:r>
          </w:p>
        </w:tc>
      </w:tr>
      <w:tr w:rsidR="00162BD6" w:rsidRPr="00EF46F7" w14:paraId="5DD2554E" w14:textId="77777777" w:rsidTr="0006063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C62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tekući rashodi poslovanja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950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CDE5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DFF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E760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29D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5ABA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24.000,00</w:t>
            </w:r>
          </w:p>
        </w:tc>
      </w:tr>
      <w:tr w:rsidR="00162BD6" w:rsidRPr="00EF46F7" w14:paraId="7C18D256" w14:textId="77777777" w:rsidTr="0006063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72F7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191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192.407,84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F0D6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577.223,52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0A4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578.423,52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47AE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579.683,52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D1D3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581.006,52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6FFC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582.395,67</w:t>
            </w:r>
          </w:p>
        </w:tc>
      </w:tr>
      <w:tr w:rsidR="00162BD6" w:rsidRPr="00EF46F7" w14:paraId="658945E9" w14:textId="77777777" w:rsidTr="0006063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B7F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Vlastiti prihodi- procjena u odnosu na kapacitet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8386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61.600,00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418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184.800,00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7373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184.800,00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B761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184.800,00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CB59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184.800,00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744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184.800,00</w:t>
            </w:r>
          </w:p>
        </w:tc>
      </w:tr>
      <w:tr w:rsidR="00162BD6" w:rsidRPr="00EF46F7" w14:paraId="4B1F1E6D" w14:textId="77777777" w:rsidTr="0006063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F5F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Općina Ružić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6A6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130.807,84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50CC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392.423,52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A1C9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393.623,52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89A4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394.883,52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2874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396.206,52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B5BF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397.595,67</w:t>
            </w:r>
          </w:p>
        </w:tc>
      </w:tr>
      <w:tr w:rsidR="00162BD6" w:rsidRPr="00EF46F7" w14:paraId="7B584BFA" w14:textId="77777777" w:rsidTr="00060630">
        <w:trPr>
          <w:trHeight w:val="6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4BA" w14:textId="77777777" w:rsidR="00162BD6" w:rsidRPr="00EF46F7" w:rsidRDefault="00162BD6" w:rsidP="00060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A0FB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192.407,84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7382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577.223,52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1027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578.423,52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7E69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579.683,52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5E9A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581.006,52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3FB1" w14:textId="77777777" w:rsidR="00162BD6" w:rsidRPr="00EF46F7" w:rsidRDefault="00162BD6" w:rsidP="00060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F46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582.395,67</w:t>
            </w:r>
          </w:p>
        </w:tc>
      </w:tr>
    </w:tbl>
    <w:p w14:paraId="388E0D19" w14:textId="77777777" w:rsidR="00162BD6" w:rsidRDefault="00162BD6" w:rsidP="004935C3">
      <w:pPr>
        <w:rPr>
          <w:rFonts w:ascii="Times New Roman" w:hAnsi="Times New Roman" w:cs="Times New Roman"/>
          <w:sz w:val="24"/>
          <w:szCs w:val="24"/>
        </w:rPr>
      </w:pPr>
    </w:p>
    <w:p w14:paraId="1CCF99FD" w14:textId="7838B6B2" w:rsidR="008B58C5" w:rsidRDefault="00162BD6" w:rsidP="00162BD6">
      <w:pPr>
        <w:jc w:val="both"/>
        <w:rPr>
          <w:rFonts w:ascii="Times New Roman" w:hAnsi="Times New Roman" w:cs="Times New Roman"/>
          <w:sz w:val="24"/>
          <w:szCs w:val="24"/>
        </w:rPr>
      </w:pPr>
      <w:r w:rsidRPr="005F296E">
        <w:rPr>
          <w:rFonts w:ascii="Times New Roman" w:hAnsi="Times New Roman" w:cs="Times New Roman"/>
          <w:sz w:val="24"/>
          <w:szCs w:val="24"/>
        </w:rPr>
        <w:t xml:space="preserve">Dakle, vidljivo je kako će općina Ružić morati sufinancirati rad novog vrtićkog objekta u iznosu od </w:t>
      </w:r>
      <w:r w:rsidR="005F296E" w:rsidRPr="005F296E">
        <w:rPr>
          <w:rFonts w:ascii="Times New Roman" w:hAnsi="Times New Roman" w:cs="Times New Roman"/>
          <w:sz w:val="24"/>
          <w:szCs w:val="24"/>
        </w:rPr>
        <w:t>nešto manje od 4</w:t>
      </w:r>
      <w:r w:rsidRPr="005F296E">
        <w:rPr>
          <w:rFonts w:ascii="Times New Roman" w:hAnsi="Times New Roman" w:cs="Times New Roman"/>
          <w:sz w:val="24"/>
          <w:szCs w:val="24"/>
        </w:rPr>
        <w:t>00.000 kuna godišnje. Navedeni</w:t>
      </w:r>
      <w:r>
        <w:rPr>
          <w:rFonts w:ascii="Times New Roman" w:hAnsi="Times New Roman" w:cs="Times New Roman"/>
          <w:sz w:val="24"/>
          <w:szCs w:val="24"/>
        </w:rPr>
        <w:t xml:space="preserve"> iznos neće predstavljati značajno financijsko opterećenje općini jer ista iz godine u godinu ima sve veće ukupne prihode. Naime, prihodi općine u petogodišnjem razdoblju </w:t>
      </w:r>
      <w:r w:rsidRPr="00EF46F7">
        <w:rPr>
          <w:rFonts w:ascii="Times New Roman" w:hAnsi="Times New Roman" w:cs="Times New Roman"/>
          <w:b/>
          <w:sz w:val="24"/>
          <w:szCs w:val="24"/>
        </w:rPr>
        <w:t>2011.-2015.</w:t>
      </w:r>
      <w:r>
        <w:rPr>
          <w:rFonts w:ascii="Times New Roman" w:hAnsi="Times New Roman" w:cs="Times New Roman"/>
          <w:sz w:val="24"/>
          <w:szCs w:val="24"/>
        </w:rPr>
        <w:t xml:space="preserve"> su porasli za čak </w:t>
      </w:r>
      <w:r w:rsidRPr="00EF46F7">
        <w:rPr>
          <w:rFonts w:ascii="Times New Roman" w:hAnsi="Times New Roman" w:cs="Times New Roman"/>
          <w:b/>
          <w:sz w:val="24"/>
          <w:szCs w:val="24"/>
        </w:rPr>
        <w:t>54,38%</w:t>
      </w:r>
      <w:r>
        <w:rPr>
          <w:rFonts w:ascii="Times New Roman" w:hAnsi="Times New Roman" w:cs="Times New Roman"/>
          <w:sz w:val="24"/>
          <w:szCs w:val="24"/>
        </w:rPr>
        <w:t xml:space="preserve"> kao rezultat sve većeg broja OPG-ova i kuća za iznajmljivanje koje su značajno podigle nivo ponude seo</w:t>
      </w:r>
      <w:r w:rsidR="00B13589">
        <w:rPr>
          <w:rFonts w:ascii="Times New Roman" w:hAnsi="Times New Roman" w:cs="Times New Roman"/>
          <w:sz w:val="24"/>
          <w:szCs w:val="24"/>
        </w:rPr>
        <w:t xml:space="preserve">skog turizma u naseljima Općine, dok će se naravno, putem novog zapošljavanja povećati i dio prihoda od  poreza na dohodak, ukoliko  netko od zaposlenih bude s područja  Općine,  ili ako se i  neka mlada osoba doseli zbog osiguranog radnog mjesta u Općinu što je i jedan od primarnih </w:t>
      </w:r>
      <w:r w:rsidR="00B13589" w:rsidRPr="00B13589">
        <w:rPr>
          <w:rFonts w:ascii="Times New Roman" w:hAnsi="Times New Roman" w:cs="Times New Roman"/>
          <w:sz w:val="24"/>
          <w:szCs w:val="24"/>
        </w:rPr>
        <w:t xml:space="preserve">strateških ciljeva Općine, ali je naravno u skladu i sa  Programom ruralnog razvoja, tj. ciljem </w:t>
      </w:r>
      <w:r w:rsidR="00B13589">
        <w:rPr>
          <w:rFonts w:ascii="Times New Roman" w:hAnsi="Times New Roman" w:cs="Times New Roman"/>
          <w:sz w:val="24"/>
          <w:szCs w:val="24"/>
        </w:rPr>
        <w:t>predmetne M</w:t>
      </w:r>
      <w:r w:rsidR="00B13589" w:rsidRPr="00B13589">
        <w:rPr>
          <w:rFonts w:ascii="Times New Roman" w:hAnsi="Times New Roman" w:cs="Times New Roman"/>
          <w:sz w:val="24"/>
          <w:szCs w:val="24"/>
        </w:rPr>
        <w:t>jere 7 Programa ruralnog razvoja - Poboljšanje</w:t>
      </w:r>
      <w:r w:rsidR="00B13589" w:rsidRPr="00720365">
        <w:rPr>
          <w:rFonts w:ascii="Times New Roman" w:hAnsi="Times New Roman" w:cs="Times New Roman"/>
          <w:sz w:val="24"/>
          <w:szCs w:val="24"/>
        </w:rPr>
        <w:t xml:space="preserve"> životnih uvjeta u ruralnim sredinama, doprinos atraktivnosti sela i njegovom razvojnom potencijalu za druge aktivnosti te poticanje rasta i društveno - ekonomske održivosti.</w:t>
      </w:r>
    </w:p>
    <w:p w14:paraId="019635EF" w14:textId="77777777" w:rsidR="00B13589" w:rsidRDefault="00B13589" w:rsidP="00162BD6">
      <w:pPr>
        <w:jc w:val="both"/>
        <w:rPr>
          <w:rFonts w:ascii="Times New Roman" w:hAnsi="Times New Roman" w:cs="Times New Roman"/>
          <w:sz w:val="24"/>
          <w:szCs w:val="24"/>
        </w:rPr>
        <w:sectPr w:rsidR="00B13589" w:rsidSect="005B5946">
          <w:pgSz w:w="16838" w:h="11906" w:orient="landscape"/>
          <w:pgMar w:top="1247" w:right="1247" w:bottom="1247" w:left="1247" w:header="709" w:footer="255" w:gutter="0"/>
          <w:cols w:space="708"/>
          <w:docGrid w:linePitch="360"/>
        </w:sectPr>
      </w:pPr>
    </w:p>
    <w:p w14:paraId="7149ACE9" w14:textId="722B9BF5" w:rsidR="00B13589" w:rsidRDefault="00B13589" w:rsidP="00B1358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118252" w14:textId="77777777" w:rsidR="00B13589" w:rsidRDefault="00B13589" w:rsidP="00B13589">
      <w:pPr>
        <w:tabs>
          <w:tab w:val="left" w:pos="3375"/>
        </w:tabs>
        <w:jc w:val="both"/>
        <w:rPr>
          <w:rFonts w:ascii="Times New Roman" w:hAnsi="Times New Roman" w:cs="Times New Roman"/>
          <w:sz w:val="24"/>
          <w:szCs w:val="24"/>
        </w:rPr>
        <w:sectPr w:rsidR="00B13589" w:rsidSect="005B5946">
          <w:type w:val="continuous"/>
          <w:pgSz w:w="16838" w:h="11906" w:orient="landscape"/>
          <w:pgMar w:top="1247" w:right="1247" w:bottom="1247" w:left="1247" w:header="709" w:footer="255" w:gutter="0"/>
          <w:cols w:space="708"/>
          <w:docGrid w:linePitch="360"/>
        </w:sectPr>
      </w:pPr>
    </w:p>
    <w:p w14:paraId="3C068808" w14:textId="43BB06EA" w:rsidR="00B13589" w:rsidRDefault="00B13589" w:rsidP="004935C3">
      <w:pPr>
        <w:rPr>
          <w:rFonts w:ascii="Times New Roman" w:hAnsi="Times New Roman" w:cs="Times New Roman"/>
          <w:sz w:val="24"/>
          <w:szCs w:val="24"/>
        </w:rPr>
      </w:pPr>
    </w:p>
    <w:p w14:paraId="2CD7EC30" w14:textId="77777777" w:rsidR="00187959" w:rsidRPr="00187959" w:rsidRDefault="00187959" w:rsidP="00187959">
      <w:pPr>
        <w:pStyle w:val="Opisslike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Grafikon 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Grafikon \* ARABIC </w:instrTex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Pr="00187959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18795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18795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Prihodi proračuna općine Ružić u razdoblju 2011.2015.</w:t>
      </w:r>
    </w:p>
    <w:p w14:paraId="12FDA6E0" w14:textId="163423D2" w:rsidR="00187959" w:rsidRDefault="00187959" w:rsidP="00187959">
      <w:pPr>
        <w:pStyle w:val="Opisslike"/>
      </w:pPr>
    </w:p>
    <w:p w14:paraId="2C579613" w14:textId="210FA906" w:rsidR="00EF46F7" w:rsidRDefault="00EF46F7" w:rsidP="00EF46F7">
      <w:r>
        <w:rPr>
          <w:noProof/>
          <w:lang w:eastAsia="hr-HR"/>
        </w:rPr>
        <w:drawing>
          <wp:inline distT="0" distB="0" distL="0" distR="0" wp14:anchorId="5BE7E1D6" wp14:editId="2505C481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C0176C" w14:textId="246B5D70" w:rsidR="00D404C5" w:rsidRDefault="00EF46F7" w:rsidP="00EF4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permanentno povećanje </w:t>
      </w:r>
      <w:r w:rsidR="00D55955">
        <w:rPr>
          <w:rFonts w:ascii="Times New Roman" w:hAnsi="Times New Roman" w:cs="Times New Roman"/>
          <w:sz w:val="24"/>
          <w:szCs w:val="24"/>
        </w:rPr>
        <w:t>prihoda koje ilustrira tablica 6</w:t>
      </w:r>
      <w:r>
        <w:rPr>
          <w:rFonts w:ascii="Times New Roman" w:hAnsi="Times New Roman" w:cs="Times New Roman"/>
          <w:sz w:val="24"/>
          <w:szCs w:val="24"/>
        </w:rPr>
        <w:t xml:space="preserve"> bitno je naglasiti </w:t>
      </w:r>
      <w:r w:rsidR="0071641B">
        <w:rPr>
          <w:rFonts w:ascii="Times New Roman" w:hAnsi="Times New Roman" w:cs="Times New Roman"/>
          <w:sz w:val="24"/>
          <w:szCs w:val="24"/>
        </w:rPr>
        <w:t xml:space="preserve">kako su rashodi manji od prihoda. Primjerice, rashodi su u 2015. godini iznosili </w:t>
      </w:r>
      <w:r w:rsidR="0071641B" w:rsidRPr="0071641B">
        <w:rPr>
          <w:rFonts w:ascii="Times New Roman" w:hAnsi="Times New Roman" w:cs="Times New Roman"/>
          <w:b/>
          <w:sz w:val="24"/>
          <w:szCs w:val="24"/>
        </w:rPr>
        <w:t>4.180.179 kuna</w:t>
      </w:r>
      <w:r w:rsidR="0071641B">
        <w:rPr>
          <w:rFonts w:ascii="Times New Roman" w:hAnsi="Times New Roman" w:cs="Times New Roman"/>
          <w:sz w:val="24"/>
          <w:szCs w:val="24"/>
        </w:rPr>
        <w:t xml:space="preserve">, dakle ostvaren je </w:t>
      </w:r>
      <w:r w:rsidR="0071641B" w:rsidRPr="0071641B">
        <w:rPr>
          <w:rFonts w:ascii="Times New Roman" w:hAnsi="Times New Roman" w:cs="Times New Roman"/>
          <w:b/>
          <w:sz w:val="24"/>
          <w:szCs w:val="24"/>
        </w:rPr>
        <w:t>suficit od 151.173 kuna.</w:t>
      </w:r>
      <w:r w:rsidR="0071641B">
        <w:rPr>
          <w:rFonts w:ascii="Times New Roman" w:hAnsi="Times New Roman" w:cs="Times New Roman"/>
          <w:sz w:val="24"/>
          <w:szCs w:val="24"/>
        </w:rPr>
        <w:t xml:space="preserve"> Kao što je već naglašeno, općina Ružić bilježi pozitivne trendove u poljoprivredi, proizvodnji ekološke hrane i preradi mesa. </w:t>
      </w:r>
      <w:r w:rsidR="00262837">
        <w:rPr>
          <w:rFonts w:ascii="Times New Roman" w:hAnsi="Times New Roman" w:cs="Times New Roman"/>
          <w:sz w:val="24"/>
          <w:szCs w:val="24"/>
        </w:rPr>
        <w:t>Očekivanja su kako će se za sada tek sramežljivi pomaci u broju turističkih noćenja i posjetitelja znatno podignuti povećanjem broja kuća za odmor, ali i same turističke ponude. Pri tome je bitno istaknuti projekt „</w:t>
      </w:r>
      <w:r w:rsidR="00262837" w:rsidRPr="00262837">
        <w:rPr>
          <w:rFonts w:ascii="Times New Roman" w:hAnsi="Times New Roman" w:cs="Times New Roman"/>
          <w:i/>
          <w:sz w:val="24"/>
          <w:szCs w:val="24"/>
        </w:rPr>
        <w:t>Meštrovićev znak u Hrvatskoj“</w:t>
      </w:r>
      <w:r w:rsidR="00262837">
        <w:rPr>
          <w:rFonts w:ascii="Times New Roman" w:hAnsi="Times New Roman" w:cs="Times New Roman"/>
          <w:sz w:val="24"/>
          <w:szCs w:val="24"/>
        </w:rPr>
        <w:t xml:space="preserve"> ukupne vrijednosti 4.152.608 kuna kojim će se, između ostalog, izraditi potrebna dokumentacija za prijavu na fazu B kojom će se obnoviti i turistički valorizirati Meštrovićev mau</w:t>
      </w:r>
      <w:r w:rsidR="00D404C5">
        <w:rPr>
          <w:rFonts w:ascii="Times New Roman" w:hAnsi="Times New Roman" w:cs="Times New Roman"/>
          <w:sz w:val="24"/>
          <w:szCs w:val="24"/>
        </w:rPr>
        <w:t>zolej u Otavicama, općina Ružić, te projekt s istima ciljevima – povećanje turističke valorizacije i zapošljavanja obnovom kulturne baštine koje provodi Grad Drniš pod nazivom „</w:t>
      </w:r>
      <w:r w:rsidR="00D404C5" w:rsidRPr="00D404C5">
        <w:rPr>
          <w:rFonts w:ascii="Times New Roman" w:hAnsi="Times New Roman" w:cs="Times New Roman"/>
          <w:i/>
          <w:sz w:val="24"/>
          <w:szCs w:val="24"/>
        </w:rPr>
        <w:t>Integrirani program obnove kulturne baš</w:t>
      </w:r>
      <w:r w:rsidR="00D404C5">
        <w:rPr>
          <w:rFonts w:ascii="Times New Roman" w:hAnsi="Times New Roman" w:cs="Times New Roman"/>
          <w:i/>
          <w:sz w:val="24"/>
          <w:szCs w:val="24"/>
        </w:rPr>
        <w:t>ti</w:t>
      </w:r>
      <w:r w:rsidR="00D404C5" w:rsidRPr="00D404C5">
        <w:rPr>
          <w:rFonts w:ascii="Times New Roman" w:hAnsi="Times New Roman" w:cs="Times New Roman"/>
          <w:i/>
          <w:sz w:val="24"/>
          <w:szCs w:val="24"/>
        </w:rPr>
        <w:t>ne Grada Drniša</w:t>
      </w:r>
      <w:r w:rsidR="00D404C5">
        <w:rPr>
          <w:rFonts w:ascii="Times New Roman" w:hAnsi="Times New Roman" w:cs="Times New Roman"/>
          <w:sz w:val="24"/>
          <w:szCs w:val="24"/>
        </w:rPr>
        <w:t>“ koji će zasigurno doprinijeti povećanju valorizacije i susjedne općine Ružić.</w:t>
      </w:r>
    </w:p>
    <w:p w14:paraId="45EC4922" w14:textId="723E002A" w:rsidR="00D404C5" w:rsidRDefault="00262837" w:rsidP="00EF4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svega navedenog </w:t>
      </w:r>
      <w:r w:rsidR="00D404C5">
        <w:rPr>
          <w:rFonts w:ascii="Times New Roman" w:hAnsi="Times New Roman" w:cs="Times New Roman"/>
          <w:sz w:val="24"/>
          <w:szCs w:val="24"/>
        </w:rPr>
        <w:t>razvidno je da Općina Ružić ne bi trebala imati financijskih problema s povećanim (su)financiranjem predškolskog odgoja koji je opet nužan preduvjet i za gospodarski rast i razvoj te poželjno mjesto za život.</w:t>
      </w:r>
    </w:p>
    <w:p w14:paraId="6C50C90E" w14:textId="77777777" w:rsidR="00D404C5" w:rsidRDefault="00D404C5" w:rsidP="00EF46F7">
      <w:pPr>
        <w:rPr>
          <w:rFonts w:ascii="Times New Roman" w:hAnsi="Times New Roman" w:cs="Times New Roman"/>
          <w:sz w:val="24"/>
          <w:szCs w:val="24"/>
        </w:rPr>
      </w:pPr>
    </w:p>
    <w:p w14:paraId="00E97F1B" w14:textId="18BDE68F" w:rsidR="00EF46F7" w:rsidRDefault="00EF46F7" w:rsidP="00EF46F7"/>
    <w:p w14:paraId="4842B4D2" w14:textId="77777777" w:rsidR="00EF46F7" w:rsidRPr="00EF46F7" w:rsidRDefault="00EF46F7" w:rsidP="00EF46F7">
      <w:pPr>
        <w:sectPr w:rsidR="00EF46F7" w:rsidRPr="00EF46F7" w:rsidSect="00B13589">
          <w:pgSz w:w="11906" w:h="16838"/>
          <w:pgMar w:top="1247" w:right="1247" w:bottom="1247" w:left="1247" w:header="709" w:footer="255" w:gutter="0"/>
          <w:cols w:space="708"/>
          <w:docGrid w:linePitch="360"/>
        </w:sectPr>
      </w:pPr>
    </w:p>
    <w:p w14:paraId="7815EE6C" w14:textId="4870EE76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8.2. ODRŽAVANJE I UPRAVLJANJE PROJEKTOM/OPERACIJOM PET GODINA OD DANA KONAČNE ISPLATE SREDSTAVA</w:t>
      </w:r>
    </w:p>
    <w:p w14:paraId="7C68A61C" w14:textId="77777777" w:rsidR="00B21EFE" w:rsidRDefault="00B21EFE" w:rsidP="00B21E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broj osoba i stručne kvalifikacije osoba koji su zaposlenici, članovi ili volonteri korisnika, a koji su uključeni u održavanje i upravljanje realiziranim projektom/operacijom u razdoblju od najmanje pet godina od dana konačne isplate sredstava iz Mjere 07 „Temeljne usluge i obnova sela u ruralnim područjima“; navesti način upravljanja projektom/operacijom kada je korisnik prenio ili će prenijeti upravljanje projektom/operacijom drugoj pravnoj osobi sukladno nadležnim propisima)</w:t>
      </w:r>
    </w:p>
    <w:p w14:paraId="7EF55921" w14:textId="61082995" w:rsidR="0091114A" w:rsidRPr="00720365" w:rsidRDefault="0091114A" w:rsidP="009111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Sukladno već </w:t>
      </w:r>
      <w:r>
        <w:rPr>
          <w:rFonts w:ascii="Times New Roman" w:hAnsi="Times New Roman" w:cs="Times New Roman"/>
          <w:color w:val="000000"/>
          <w:sz w:val="24"/>
          <w:szCs w:val="24"/>
        </w:rPr>
        <w:t>navedenom u prethodnom poglavlju, Osnivatelj, općina Ružić, će upravljanje predmetnim objektom u Gradacu povjeriti ustanovi koja će se za tu priliku osnovati</w:t>
      </w:r>
      <w:r w:rsidR="00D11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11DA8">
        <w:rPr>
          <w:rFonts w:ascii="Times New Roman" w:hAnsi="Times New Roman" w:cs="Times New Roman"/>
          <w:color w:val="000000"/>
          <w:sz w:val="24"/>
          <w:szCs w:val="24"/>
        </w:rPr>
        <w:t>Dječjem vrtiću Ružić.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69307D" w14:textId="76CC7FD8" w:rsidR="0091114A" w:rsidRPr="00720365" w:rsidRDefault="0091114A" w:rsidP="009111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Dakle, k</w:t>
      </w: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ljučna osoba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će biti </w:t>
      </w:r>
      <w:r w:rsidRPr="00EC73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ravnatelj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 će upravljati cjelokupnom Ustanovom i na najbolji mogući način voditi poslovanje novoizrađenog objekta u Gradacu. Navedeni ravnatelj/ravnateljica će se izabrati između četvoro odgajatelja koji će biti zaposleni u novom vrtiću, stoga će ista obnašati funkciju ravnatelja i odgajatelja. S obzirom da će Ustanova imati samo jedan vrtićki objekt, nema potrebe dodatno opterećivati proračun općine zapošljavanjem osobe koja bi se bavila samo upravljanjem i administracijom, naime opseg posla neće nalagati razdvajanje navedenih funkcija. </w:t>
      </w:r>
    </w:p>
    <w:p w14:paraId="62E9FA1E" w14:textId="489462E1" w:rsidR="0091114A" w:rsidRPr="00720365" w:rsidRDefault="0091114A" w:rsidP="009111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 ravnatelja- odgajatelja, t</w:t>
      </w: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ri </w:t>
      </w:r>
      <w:r w:rsidRPr="00EC73A6">
        <w:rPr>
          <w:rFonts w:ascii="Times New Roman" w:hAnsi="Times New Roman" w:cs="Times New Roman"/>
          <w:b/>
          <w:color w:val="000000"/>
          <w:sz w:val="24"/>
          <w:szCs w:val="24"/>
        </w:rPr>
        <w:t>novozaposlene odgajateljice (VŠS)</w:t>
      </w: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će biti</w:t>
      </w: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 također uključene u održavanje projekta u smislu provedbe programa predškolskog odgoja.</w:t>
      </w:r>
    </w:p>
    <w:p w14:paraId="452D3BF9" w14:textId="4A7B56DE" w:rsidR="0091114A" w:rsidRPr="00720365" w:rsidRDefault="0091114A" w:rsidP="009111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Održavanje </w:t>
      </w:r>
      <w:r w:rsidR="00D404C5">
        <w:rPr>
          <w:rFonts w:ascii="Times New Roman" w:hAnsi="Times New Roman" w:cs="Times New Roman"/>
          <w:color w:val="000000"/>
          <w:sz w:val="24"/>
          <w:szCs w:val="24"/>
        </w:rPr>
        <w:t xml:space="preserve">čistoće </w:t>
      </w: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zgrade </w:t>
      </w:r>
      <w:r>
        <w:rPr>
          <w:rFonts w:ascii="Times New Roman" w:hAnsi="Times New Roman" w:cs="Times New Roman"/>
          <w:color w:val="000000"/>
          <w:sz w:val="24"/>
          <w:szCs w:val="24"/>
        </w:rPr>
        <w:t>će biti</w:t>
      </w: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 u nadležnosti novozaposlene </w:t>
      </w:r>
      <w:r w:rsidRPr="00EC73A6">
        <w:rPr>
          <w:rFonts w:ascii="Times New Roman" w:hAnsi="Times New Roman" w:cs="Times New Roman"/>
          <w:b/>
          <w:color w:val="000000"/>
          <w:sz w:val="24"/>
          <w:szCs w:val="24"/>
        </w:rPr>
        <w:t>čistačice objekta (NKV-SSS),</w:t>
      </w: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 dok će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poslovima vezanima za prehranu raditi </w:t>
      </w:r>
      <w:r w:rsidRPr="00EC73A6">
        <w:rPr>
          <w:rFonts w:ascii="Times New Roman" w:hAnsi="Times New Roman" w:cs="Times New Roman"/>
          <w:b/>
          <w:color w:val="000000"/>
          <w:sz w:val="24"/>
          <w:szCs w:val="24"/>
        </w:rPr>
        <w:t>spremačica (SSS).</w:t>
      </w:r>
    </w:p>
    <w:p w14:paraId="73628896" w14:textId="483EF786" w:rsidR="0091114A" w:rsidRPr="00720365" w:rsidRDefault="00D404C5" w:rsidP="009111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1114A"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državanje objekta u nadležnosti je </w:t>
      </w:r>
      <w:r w:rsidR="0091114A">
        <w:rPr>
          <w:rFonts w:ascii="Times New Roman" w:hAnsi="Times New Roman" w:cs="Times New Roman"/>
          <w:color w:val="000000"/>
          <w:sz w:val="24"/>
          <w:szCs w:val="24"/>
        </w:rPr>
        <w:t xml:space="preserve">Osnivača koji će sukladno ugovoru o djelu angažirati domara-kotlovničara (SSS), a isti </w:t>
      </w:r>
      <w:r w:rsidR="0091114A" w:rsidRPr="00720365">
        <w:rPr>
          <w:rFonts w:ascii="Times New Roman" w:hAnsi="Times New Roman" w:cs="Times New Roman"/>
          <w:color w:val="000000"/>
          <w:sz w:val="24"/>
          <w:szCs w:val="24"/>
        </w:rPr>
        <w:t>će po potrebi odlaziti u predmetni objekt izgrađe</w:t>
      </w:r>
      <w:r>
        <w:rPr>
          <w:rFonts w:ascii="Times New Roman" w:hAnsi="Times New Roman" w:cs="Times New Roman"/>
          <w:color w:val="000000"/>
          <w:sz w:val="24"/>
          <w:szCs w:val="24"/>
        </w:rPr>
        <w:t>n ovim projektom radi navedenih poslova</w:t>
      </w:r>
      <w:r w:rsidR="0091114A" w:rsidRPr="007203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1EC71F" w14:textId="5A0FDB3F" w:rsidR="0091114A" w:rsidRPr="00720365" w:rsidRDefault="0091114A" w:rsidP="009111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365">
        <w:rPr>
          <w:rFonts w:ascii="Times New Roman" w:hAnsi="Times New Roman" w:cs="Times New Roman"/>
          <w:color w:val="000000"/>
          <w:sz w:val="24"/>
          <w:szCs w:val="24"/>
        </w:rPr>
        <w:t>Ukupan broj uključenih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osoba u održavanje objekta je 7</w:t>
      </w:r>
      <w:r w:rsidRPr="00720365">
        <w:rPr>
          <w:rFonts w:ascii="Times New Roman" w:hAnsi="Times New Roman" w:cs="Times New Roman"/>
          <w:color w:val="000000"/>
          <w:sz w:val="24"/>
          <w:szCs w:val="24"/>
        </w:rPr>
        <w:t>, od čega će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Pr="00720365">
        <w:rPr>
          <w:rFonts w:ascii="Times New Roman" w:hAnsi="Times New Roman" w:cs="Times New Roman"/>
          <w:color w:val="000000"/>
          <w:sz w:val="24"/>
          <w:szCs w:val="24"/>
        </w:rPr>
        <w:t xml:space="preserve"> biti novozaposlenih osoba, </w:t>
      </w:r>
      <w:r>
        <w:rPr>
          <w:rFonts w:ascii="Times New Roman" w:hAnsi="Times New Roman" w:cs="Times New Roman"/>
          <w:color w:val="000000"/>
          <w:sz w:val="24"/>
          <w:szCs w:val="24"/>
        </w:rPr>
        <w:t>dok će za angažman domara biti zadužena općina Ružić</w:t>
      </w:r>
    </w:p>
    <w:p w14:paraId="55D2EA4A" w14:textId="77777777" w:rsidR="0091114A" w:rsidRPr="0091114A" w:rsidRDefault="0091114A" w:rsidP="00B21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16B58" w14:textId="77777777" w:rsidR="00B63AB7" w:rsidRPr="008A64B2" w:rsidRDefault="00B21EFE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9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PROJEKTA/OPERACIJE S</w:t>
      </w:r>
      <w:r w:rsidR="0026516F" w:rsidRPr="008A64B2">
        <w:rPr>
          <w:rFonts w:ascii="Times New Roman" w:hAnsi="Times New Roman" w:cs="Times New Roman"/>
          <w:b/>
          <w:sz w:val="24"/>
          <w:szCs w:val="24"/>
        </w:rPr>
        <w:t>A STRATEŠKIM RAZVOJNIM PROGRAMOM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 xml:space="preserve"> JEDINICE LOKALNE SAMOUPRAVE ILI S LOKALNOM RAZVOJNOM STRATEGIJOM ODABRANOG LAG-a</w:t>
      </w:r>
    </w:p>
    <w:p w14:paraId="54C0080D" w14:textId="77777777" w:rsidR="00F16C24" w:rsidRPr="008A64B2" w:rsidRDefault="00F16C24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cilj i prioritet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iz </w:t>
      </w:r>
      <w:r w:rsidRPr="008A64B2">
        <w:rPr>
          <w:rFonts w:ascii="Times New Roman" w:hAnsi="Times New Roman" w:cs="Times New Roman"/>
          <w:i/>
          <w:sz w:val="24"/>
          <w:szCs w:val="24"/>
        </w:rPr>
        <w:t>strateškog razvojnog programa jedince lokalne samouprave ili iz lokalne razvojne strategije odabranog LAG-a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 unutar Programa ruralnog razvoja</w:t>
      </w:r>
      <w:r w:rsidR="006C56E8" w:rsidRPr="008A64B2">
        <w:rPr>
          <w:rFonts w:ascii="Times New Roman" w:hAnsi="Times New Roman" w:cs="Times New Roman"/>
          <w:i/>
          <w:sz w:val="24"/>
          <w:szCs w:val="24"/>
        </w:rPr>
        <w:t xml:space="preserve"> Republike Hr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vatske, a iz kojih je vidljivo da je projekt/operacija u skladu sa</w:t>
      </w:r>
      <w:r w:rsidR="00E06341" w:rsidRPr="008A64B2">
        <w:rPr>
          <w:rFonts w:ascii="Times New Roman" w:hAnsi="Times New Roman" w:cs="Times New Roman"/>
        </w:rPr>
        <w:t xml:space="preserve">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strateškim razvojnim programom, odnosno lokalnom razvojnom strategijom odabranog LAG-a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 navesti broj i datum akta temeljem kojeg je strateški razvojni program usvojen od strane predstavničkog tijela jedinice lokalne samouprave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>; navesti gdje je taj akt objavljen - naziv i broj glasnika/link na mrežnu stranicu</w:t>
      </w:r>
      <w:r w:rsidR="005A46B2" w:rsidRPr="008A64B2">
        <w:rPr>
          <w:rFonts w:ascii="Times New Roman" w:hAnsi="Times New Roman" w:cs="Times New Roman"/>
        </w:rPr>
        <w:t xml:space="preserve">;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>navesti gdje je strateški razvojni programa objavljen - naziv i broj glasnika/link na mrežnu stranicu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6601C8F1" w14:textId="6E182AE5" w:rsidR="00F6755D" w:rsidRPr="005218DA" w:rsidRDefault="005218DA" w:rsidP="00F6755D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Lokalna razvojna strategija LAG-a Krka</w:t>
      </w:r>
      <w:r w:rsidR="00D55955">
        <w:rPr>
          <w:rFonts w:ascii="Times New Roman" w:hAnsi="Times New Roman" w:cs="Times New Roman"/>
          <w:sz w:val="24"/>
          <w:szCs w:val="24"/>
        </w:rPr>
        <w:t xml:space="preserve"> </w:t>
      </w:r>
      <w:r w:rsidR="00F6755D" w:rsidRPr="00CA36DA">
        <w:rPr>
          <w:rFonts w:ascii="Times New Roman" w:hAnsi="Times New Roman" w:cs="Times New Roman"/>
          <w:sz w:val="24"/>
          <w:szCs w:val="24"/>
        </w:rPr>
        <w:t xml:space="preserve">usvojena je od strane </w:t>
      </w:r>
      <w:r>
        <w:rPr>
          <w:rFonts w:ascii="Times New Roman" w:hAnsi="Times New Roman" w:cs="Times New Roman"/>
          <w:sz w:val="24"/>
          <w:szCs w:val="24"/>
        </w:rPr>
        <w:t>Upravnog odbora LAG-a Krka</w:t>
      </w:r>
      <w:r w:rsidR="00F6755D" w:rsidRPr="00CA36DA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="00F6755D" w:rsidRPr="00CA36DA">
        <w:rPr>
          <w:rFonts w:ascii="Times New Roman" w:hAnsi="Times New Roman" w:cs="Times New Roman"/>
          <w:b/>
          <w:sz w:val="24"/>
          <w:szCs w:val="24"/>
        </w:rPr>
        <w:t>.s</w:t>
      </w:r>
      <w:r>
        <w:rPr>
          <w:rFonts w:ascii="Times New Roman" w:hAnsi="Times New Roman" w:cs="Times New Roman"/>
          <w:b/>
          <w:sz w:val="24"/>
          <w:szCs w:val="24"/>
        </w:rPr>
        <w:t>jednici dana 21. ožujka</w:t>
      </w:r>
      <w:r w:rsidR="00F6755D" w:rsidRPr="00CA36DA">
        <w:rPr>
          <w:rFonts w:ascii="Times New Roman" w:hAnsi="Times New Roman" w:cs="Times New Roman"/>
          <w:b/>
          <w:sz w:val="24"/>
          <w:szCs w:val="24"/>
        </w:rPr>
        <w:t xml:space="preserve"> 2016.</w:t>
      </w:r>
      <w:r w:rsidR="00F6755D" w:rsidRPr="00CA36DA">
        <w:rPr>
          <w:rFonts w:ascii="Times New Roman" w:hAnsi="Times New Roman" w:cs="Times New Roman"/>
          <w:sz w:val="24"/>
          <w:szCs w:val="24"/>
        </w:rPr>
        <w:t xml:space="preserve"> </w:t>
      </w:r>
      <w:r w:rsidR="00F6755D" w:rsidRPr="00CA36DA">
        <w:rPr>
          <w:rFonts w:ascii="Times New Roman" w:hAnsi="Times New Roman" w:cs="Times New Roman"/>
          <w:b/>
          <w:sz w:val="24"/>
          <w:szCs w:val="24"/>
        </w:rPr>
        <w:t>godine</w:t>
      </w:r>
      <w:r w:rsidR="00F6755D" w:rsidRPr="00CA36DA">
        <w:rPr>
          <w:rFonts w:ascii="Times New Roman" w:hAnsi="Times New Roman" w:cs="Times New Roman"/>
          <w:sz w:val="24"/>
          <w:szCs w:val="24"/>
        </w:rPr>
        <w:t xml:space="preserve">. Ista je objavljena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F6755D" w:rsidRPr="00CA36D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svibnja</w:t>
      </w:r>
      <w:r w:rsidR="00F6755D" w:rsidRPr="00CA36D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6755D" w:rsidRPr="00CA36DA">
        <w:rPr>
          <w:rFonts w:ascii="Times New Roman" w:hAnsi="Times New Roman" w:cs="Times New Roman"/>
          <w:sz w:val="24"/>
          <w:szCs w:val="24"/>
        </w:rPr>
        <w:t xml:space="preserve">na službenoj web stranici </w:t>
      </w:r>
      <w:r>
        <w:rPr>
          <w:rFonts w:ascii="Times New Roman" w:hAnsi="Times New Roman" w:cs="Times New Roman"/>
          <w:sz w:val="24"/>
          <w:szCs w:val="24"/>
        </w:rPr>
        <w:t>LAG-a Krka</w:t>
      </w:r>
      <w:r w:rsidR="00F6755D" w:rsidRPr="00CA36DA">
        <w:rPr>
          <w:rFonts w:ascii="Times New Roman" w:hAnsi="Times New Roman" w:cs="Times New Roman"/>
          <w:sz w:val="24"/>
          <w:szCs w:val="24"/>
        </w:rPr>
        <w:t xml:space="preserve">: </w:t>
      </w:r>
      <w:r w:rsidRPr="005218DA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https://www.lag-krka.hr/dokumenti/prijava-projekata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5E17DF8A" w14:textId="32626F44" w:rsidR="00F6755D" w:rsidRDefault="00F6755D" w:rsidP="00F6755D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04623">
        <w:rPr>
          <w:rFonts w:ascii="Times New Roman" w:hAnsi="Times New Roman" w:cs="Times New Roman"/>
          <w:b/>
          <w:sz w:val="24"/>
          <w:szCs w:val="24"/>
        </w:rPr>
        <w:t xml:space="preserve">stranici </w:t>
      </w:r>
      <w:r w:rsidR="00FE1ED2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4623">
        <w:rPr>
          <w:rFonts w:ascii="Times New Roman" w:hAnsi="Times New Roman" w:cs="Times New Roman"/>
          <w:sz w:val="24"/>
          <w:szCs w:val="24"/>
        </w:rPr>
        <w:t xml:space="preserve">strategije </w:t>
      </w:r>
      <w:r w:rsidR="00FE1ED2">
        <w:rPr>
          <w:rFonts w:ascii="Times New Roman" w:hAnsi="Times New Roman" w:cs="Times New Roman"/>
          <w:sz w:val="24"/>
          <w:szCs w:val="24"/>
        </w:rPr>
        <w:t xml:space="preserve">LAG-a Krka navodi se </w:t>
      </w:r>
      <w:r w:rsidR="00FE1ED2" w:rsidRPr="005218DA">
        <w:rPr>
          <w:rFonts w:ascii="Times New Roman" w:hAnsi="Times New Roman" w:cs="Times New Roman"/>
          <w:b/>
          <w:sz w:val="24"/>
          <w:szCs w:val="24"/>
        </w:rPr>
        <w:t>opći cilj 2</w:t>
      </w:r>
      <w:r w:rsidR="00FE1ED2">
        <w:rPr>
          <w:rFonts w:ascii="Times New Roman" w:hAnsi="Times New Roman" w:cs="Times New Roman"/>
          <w:sz w:val="24"/>
          <w:szCs w:val="24"/>
        </w:rPr>
        <w:t xml:space="preserve">: </w:t>
      </w:r>
      <w:r w:rsidR="00FE1ED2" w:rsidRPr="005218DA">
        <w:rPr>
          <w:rFonts w:ascii="Times New Roman" w:hAnsi="Times New Roman" w:cs="Times New Roman"/>
          <w:i/>
          <w:sz w:val="24"/>
          <w:szCs w:val="24"/>
        </w:rPr>
        <w:t xml:space="preserve">Očuvati, unaprijediti i aktivirati ljudske, društvene i prirodne </w:t>
      </w:r>
      <w:r w:rsidR="005218DA" w:rsidRPr="005218DA">
        <w:rPr>
          <w:rFonts w:ascii="Times New Roman" w:hAnsi="Times New Roman" w:cs="Times New Roman"/>
          <w:i/>
          <w:sz w:val="24"/>
          <w:szCs w:val="24"/>
        </w:rPr>
        <w:t>resurse kao temeljne pokretače održivog razvoja i promotore vrijednosti područja LAG Krka</w:t>
      </w:r>
      <w:r w:rsidR="005218DA">
        <w:rPr>
          <w:rFonts w:ascii="Times New Roman" w:hAnsi="Times New Roman" w:cs="Times New Roman"/>
          <w:sz w:val="24"/>
          <w:szCs w:val="24"/>
        </w:rPr>
        <w:t xml:space="preserve">. Navedeni opći cilj je komplementaran ne samo ciljevima ovog projekta, već i ciljevima </w:t>
      </w:r>
      <w:r w:rsidR="005218DA" w:rsidRPr="005218DA">
        <w:rPr>
          <w:rFonts w:ascii="Times New Roman" w:hAnsi="Times New Roman" w:cs="Times New Roman"/>
          <w:i/>
          <w:sz w:val="24"/>
          <w:szCs w:val="24"/>
        </w:rPr>
        <w:t>Programa ruralnog razvoja</w:t>
      </w:r>
      <w:r w:rsidR="005218D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218DA">
        <w:rPr>
          <w:rFonts w:ascii="Times New Roman" w:hAnsi="Times New Roman" w:cs="Times New Roman"/>
          <w:sz w:val="24"/>
          <w:szCs w:val="24"/>
        </w:rPr>
        <w:t>Naime, navedeni opći cilj LAG-a, ovaj projekt i navedeni Program za temeljnu intenciju imaju anuliranje i preokretanje depopulacijskih trendova koji su opustošili ruralna razdoblja Republike Hrvatske. Preokretanje trendova, baš kao što je to prepoznato u općem cilju LAG-a i ovog projekta, se postiže stvaranjem što kvalitetnijih društvenih uvjeta za život stanovništva, prije svega mlade populacije koja jedina može biti nositelj pozitivnih promjena. Stoga je predmetna gradnja vrtića harmonizirana s navedenim općim ciljem.</w:t>
      </w:r>
    </w:p>
    <w:p w14:paraId="6FA1EF33" w14:textId="77D71787" w:rsidR="005218DA" w:rsidRDefault="005218DA" w:rsidP="00F6755D">
      <w:pPr>
        <w:tabs>
          <w:tab w:val="left" w:pos="733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na stranici 43. elaboriran je </w:t>
      </w:r>
      <w:r w:rsidRPr="005218DA">
        <w:rPr>
          <w:rFonts w:ascii="Times New Roman" w:hAnsi="Times New Roman" w:cs="Times New Roman"/>
          <w:b/>
          <w:sz w:val="24"/>
          <w:szCs w:val="24"/>
        </w:rPr>
        <w:t>strateški cilj 3</w:t>
      </w:r>
      <w:r w:rsidRPr="005218DA">
        <w:rPr>
          <w:rFonts w:ascii="Times New Roman" w:hAnsi="Times New Roman" w:cs="Times New Roman"/>
          <w:i/>
          <w:sz w:val="24"/>
          <w:szCs w:val="24"/>
        </w:rPr>
        <w:t xml:space="preserve">: Unapređenje kvalitete života svih stanovnika i posjetitelja područja 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8DA">
        <w:rPr>
          <w:rFonts w:ascii="Times New Roman" w:hAnsi="Times New Roman" w:cs="Times New Roman"/>
          <w:b/>
          <w:sz w:val="24"/>
          <w:szCs w:val="24"/>
        </w:rPr>
        <w:t>mjera 3.1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5218DA">
        <w:rPr>
          <w:rFonts w:ascii="Times New Roman" w:hAnsi="Times New Roman" w:cs="Times New Roman"/>
          <w:i/>
          <w:sz w:val="24"/>
          <w:szCs w:val="24"/>
        </w:rPr>
        <w:t>Razvoj i unapređenje postojećih i novih javnih, kulturnih, društvenih, sportsko-rekreacijskih i drugih bitnih sadržaja namijenjenih lokalnom stanovništvu i posjetiteljima područja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18DA">
        <w:rPr>
          <w:rFonts w:ascii="Times New Roman" w:hAnsi="Times New Roman" w:cs="Times New Roman"/>
          <w:b/>
          <w:sz w:val="24"/>
          <w:szCs w:val="24"/>
        </w:rPr>
        <w:t>operacija 3.1.1</w:t>
      </w:r>
      <w:r>
        <w:rPr>
          <w:rFonts w:ascii="Times New Roman" w:hAnsi="Times New Roman" w:cs="Times New Roman"/>
          <w:sz w:val="24"/>
          <w:szCs w:val="24"/>
        </w:rPr>
        <w:t xml:space="preserve">.: </w:t>
      </w:r>
      <w:r w:rsidRPr="005218DA">
        <w:rPr>
          <w:rFonts w:ascii="Times New Roman" w:hAnsi="Times New Roman" w:cs="Times New Roman"/>
          <w:i/>
          <w:sz w:val="24"/>
          <w:szCs w:val="24"/>
        </w:rPr>
        <w:t>Ulaganja u pokretanje, poboljšanje ili proširenje lokalnih temeljnih usluga za ruralno stanovništvo, uključujući slobodno vrijeme i kulturne aktivnosti te povezanu infrastrukturu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1AE8CBC" w14:textId="16EF5229" w:rsidR="005218DA" w:rsidRPr="005218DA" w:rsidRDefault="005218DA" w:rsidP="00F6755D">
      <w:pPr>
        <w:tabs>
          <w:tab w:val="left" w:pos="73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strateški cilj, mjera i operacija detaljno naglašavaju potrebu poticanja ulaganja u građenje i opremanje građevina za odgoj, obrazovanje i zaštitu djece do polaska u školu jer bi navedena ulaganja trebala poboljšati kvaliteta življenja na području LAG-a Krka, čime bi se mlade obitelji poticalo na ostanak. Kao što je vidljivo, intencija predmetnog projekta se općim i specifičnim ciljem, definiranim ciljnim skupinama, planiranim aktivnostima i društvenom opravdanošću, u potpunosti referira upravo na strateški cilj 3, mjeru 3.1., operaciju 3.1.1. </w:t>
      </w:r>
    </w:p>
    <w:p w14:paraId="54E7A8CB" w14:textId="77777777" w:rsidR="00B63AB7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10</w:t>
      </w:r>
      <w:r w:rsidR="00F3307E" w:rsidRPr="008A64B2">
        <w:rPr>
          <w:rFonts w:ascii="Times New Roman" w:hAnsi="Times New Roman" w:cs="Times New Roman"/>
          <w:b/>
          <w:sz w:val="24"/>
          <w:szCs w:val="24"/>
        </w:rPr>
        <w:t>. USKLAĐENOST PROJEKTA/OPERACIJE KOJI NE ZAHT</w:t>
      </w:r>
      <w:r w:rsidR="005A46B2" w:rsidRPr="008A64B2">
        <w:rPr>
          <w:rFonts w:ascii="Times New Roman" w:hAnsi="Times New Roman" w:cs="Times New Roman"/>
          <w:b/>
          <w:sz w:val="24"/>
          <w:szCs w:val="24"/>
        </w:rPr>
        <w:t>I</w:t>
      </w:r>
      <w:r w:rsidR="00F3307E" w:rsidRPr="008A64B2">
        <w:rPr>
          <w:rFonts w:ascii="Times New Roman" w:hAnsi="Times New Roman" w:cs="Times New Roman"/>
          <w:b/>
          <w:sz w:val="24"/>
          <w:szCs w:val="24"/>
        </w:rPr>
        <w:t xml:space="preserve">JEVA GRAĐEVINSKU DOZVOLU </w:t>
      </w:r>
      <w:r w:rsidR="006C56E8" w:rsidRPr="008A64B2">
        <w:rPr>
          <w:rFonts w:ascii="Times New Roman" w:hAnsi="Times New Roman" w:cs="Times New Roman"/>
          <w:b/>
          <w:sz w:val="24"/>
          <w:szCs w:val="24"/>
        </w:rPr>
        <w:t xml:space="preserve">NITI </w:t>
      </w:r>
      <w:r w:rsidR="00F3307E" w:rsidRPr="008A64B2">
        <w:rPr>
          <w:rFonts w:ascii="Times New Roman" w:hAnsi="Times New Roman" w:cs="Times New Roman"/>
          <w:b/>
          <w:sz w:val="24"/>
          <w:szCs w:val="24"/>
        </w:rPr>
        <w:t>DRUGI AKT KOJIM SE ODOBRAVA GRAĐENJE S PROSTORNO-PLANSKOM DOKUMENTACIJOM JEDINICE LOKALNE SAMOUPRAVE</w:t>
      </w:r>
    </w:p>
    <w:p w14:paraId="564350A8" w14:textId="77777777" w:rsidR="00413513" w:rsidRPr="008A64B2" w:rsidRDefault="0041351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 xml:space="preserve">za projekte </w:t>
      </w:r>
      <w:r w:rsidR="00B21EFE" w:rsidRPr="008A64B2">
        <w:rPr>
          <w:rFonts w:ascii="Times New Roman" w:hAnsi="Times New Roman" w:cs="Times New Roman"/>
          <w:i/>
          <w:sz w:val="24"/>
          <w:szCs w:val="24"/>
        </w:rPr>
        <w:t xml:space="preserve">građenja 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 xml:space="preserve">koji ne zahtijevaju građevinsku dozvolu </w:t>
      </w:r>
      <w:r w:rsidR="006C56E8" w:rsidRPr="008A64B2">
        <w:rPr>
          <w:rFonts w:ascii="Times New Roman" w:hAnsi="Times New Roman" w:cs="Times New Roman"/>
          <w:i/>
          <w:sz w:val="24"/>
          <w:szCs w:val="24"/>
        </w:rPr>
        <w:t xml:space="preserve">niti 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 xml:space="preserve">drugi akt kojim se odobrava građenje </w:t>
      </w:r>
      <w:r w:rsidRPr="008A64B2">
        <w:rPr>
          <w:rFonts w:ascii="Times New Roman" w:hAnsi="Times New Roman" w:cs="Times New Roman"/>
          <w:i/>
          <w:sz w:val="24"/>
          <w:szCs w:val="24"/>
        </w:rPr>
        <w:t>navesti naziv i stranicu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 xml:space="preserve"> pro</w:t>
      </w:r>
      <w:r w:rsidRPr="008A64B2">
        <w:rPr>
          <w:rFonts w:ascii="Times New Roman" w:hAnsi="Times New Roman" w:cs="Times New Roman"/>
          <w:i/>
          <w:sz w:val="24"/>
          <w:szCs w:val="24"/>
        </w:rPr>
        <w:t>storno-planskog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 xml:space="preserve"> dokumenta jedinice lokalne samouprave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 kojemu je predviđena provedba takvog projekta/operacije</w:t>
      </w:r>
      <w:r w:rsidR="00A7178A" w:rsidRPr="008A64B2">
        <w:rPr>
          <w:rFonts w:ascii="Times New Roman" w:hAnsi="Times New Roman" w:cs="Times New Roman"/>
          <w:i/>
          <w:sz w:val="24"/>
          <w:szCs w:val="24"/>
        </w:rPr>
        <w:t>, ukoliko projekt/operacija zahtijeva izradu Glavnog projekta navesti broj mape/knjige/poglavlja/stranice iz Glavnog projekta u kojem projekt</w:t>
      </w:r>
      <w:r w:rsidR="00DF09E9" w:rsidRPr="008A64B2">
        <w:rPr>
          <w:rFonts w:ascii="Times New Roman" w:hAnsi="Times New Roman" w:cs="Times New Roman"/>
          <w:i/>
          <w:sz w:val="24"/>
          <w:szCs w:val="24"/>
        </w:rPr>
        <w:t>ant dokazuje/izjavljuje da je</w:t>
      </w:r>
      <w:r w:rsidR="00A7178A" w:rsidRPr="008A64B2">
        <w:rPr>
          <w:rFonts w:ascii="Times New Roman" w:hAnsi="Times New Roman" w:cs="Times New Roman"/>
          <w:i/>
          <w:sz w:val="24"/>
          <w:szCs w:val="24"/>
        </w:rPr>
        <w:t xml:space="preserve"> Glavni projekt </w:t>
      </w:r>
      <w:r w:rsidR="00DF09E9" w:rsidRPr="008A64B2">
        <w:rPr>
          <w:rFonts w:ascii="Times New Roman" w:hAnsi="Times New Roman" w:cs="Times New Roman"/>
          <w:i/>
          <w:sz w:val="24"/>
          <w:szCs w:val="24"/>
        </w:rPr>
        <w:t>u skladu s prostornim planom</w:t>
      </w:r>
      <w:r w:rsidR="00B21EFE" w:rsidRPr="008A64B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64B2">
        <w:rPr>
          <w:rFonts w:ascii="Times New Roman" w:hAnsi="Times New Roman" w:cs="Times New Roman"/>
          <w:i/>
          <w:sz w:val="24"/>
          <w:szCs w:val="24"/>
        </w:rPr>
        <w:t>).</w:t>
      </w:r>
    </w:p>
    <w:p w14:paraId="6F7A1FDC" w14:textId="77777777" w:rsidR="00670EE3" w:rsidRPr="008A64B2" w:rsidRDefault="00F6755D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primjenjivo.</w:t>
      </w:r>
    </w:p>
    <w:p w14:paraId="01F5D63E" w14:textId="77777777" w:rsidR="00C8418A" w:rsidRDefault="00C8418A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8BF38" w14:textId="77777777" w:rsidR="00C8418A" w:rsidRDefault="00C8418A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CB81C" w14:textId="77777777" w:rsidR="00C8418A" w:rsidRDefault="00C8418A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0092D" w14:textId="77777777" w:rsidR="00C8418A" w:rsidRDefault="00C8418A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CD89E" w14:textId="77777777" w:rsidR="00C8418A" w:rsidRDefault="00C8418A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EF3FF" w14:textId="77777777" w:rsidR="00C8418A" w:rsidRDefault="00C8418A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42A52" w14:textId="77777777" w:rsidR="009D52F7" w:rsidRDefault="009D52F7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861A8" w14:textId="77777777" w:rsidR="009D52F7" w:rsidRDefault="009D52F7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74A04" w14:textId="77777777" w:rsidR="009D52F7" w:rsidRDefault="009D52F7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52B2A" w14:textId="77777777" w:rsidR="00670EE3" w:rsidRPr="008A64B2" w:rsidRDefault="008510D7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11.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IZJAVA KORISNIKA O DOSTUPNOSTI ULAGANJA LOKALNOM STANOVNIŠTVU I RAZLIČITIM INTERESNIM SKUPINAMA</w:t>
      </w:r>
    </w:p>
    <w:p w14:paraId="1BF5C7FF" w14:textId="77777777" w:rsidR="00670EE3" w:rsidRPr="008A64B2" w:rsidRDefault="00670EE3" w:rsidP="008E2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63E08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867BD1" w14:textId="77777777" w:rsidR="00670EE3" w:rsidRPr="008A64B2" w:rsidRDefault="00670EE3" w:rsidP="00D875C8">
      <w:pPr>
        <w:spacing w:after="12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>Pojašnjenje:</w:t>
      </w:r>
    </w:p>
    <w:p w14:paraId="5B48E2A2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 xml:space="preserve">- Davatelj Izjave je korisnik podnositelj Zahtjeva za potporu za Podmjeru 7.4., </w:t>
      </w:r>
      <w:r w:rsidR="002E321A" w:rsidRPr="008A64B2">
        <w:rPr>
          <w:rFonts w:ascii="Times New Roman" w:hAnsi="Times New Roman" w:cs="Times New Roman"/>
          <w:i/>
        </w:rPr>
        <w:t>Tip o</w:t>
      </w:r>
      <w:r w:rsidRPr="008A64B2">
        <w:rPr>
          <w:rFonts w:ascii="Times New Roman" w:hAnsi="Times New Roman" w:cs="Times New Roman"/>
          <w:i/>
        </w:rPr>
        <w:t>peracij</w:t>
      </w:r>
      <w:r w:rsidR="002E321A" w:rsidRPr="008A64B2">
        <w:rPr>
          <w:rFonts w:ascii="Times New Roman" w:hAnsi="Times New Roman" w:cs="Times New Roman"/>
          <w:i/>
        </w:rPr>
        <w:t>e 7.4.1.</w:t>
      </w:r>
    </w:p>
    <w:p w14:paraId="162B354C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 xml:space="preserve">- Korisnik se treba u Izjavi obvezati </w:t>
      </w:r>
      <w:r w:rsidR="001E0A3C">
        <w:rPr>
          <w:rFonts w:ascii="Times New Roman" w:hAnsi="Times New Roman" w:cs="Times New Roman"/>
          <w:i/>
        </w:rPr>
        <w:t>te treba</w:t>
      </w:r>
      <w:r w:rsidR="001E0A3C"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</w:rPr>
        <w:t>izjaviti da će planirano ulaganje biti dostupno lokalnom stanovništvu i različitim interesnim skupinama.</w:t>
      </w:r>
    </w:p>
    <w:p w14:paraId="12A8734A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>- U Izjavi je potrebno nabrojiti interesne skupine krajnje korisnike projekta/operacije.</w:t>
      </w:r>
    </w:p>
    <w:p w14:paraId="635B86B8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</w:rPr>
      </w:pPr>
      <w:r w:rsidRPr="008A64B2">
        <w:rPr>
          <w:rFonts w:ascii="Times New Roman" w:hAnsi="Times New Roman" w:cs="Times New Roman"/>
          <w:i/>
        </w:rPr>
        <w:t>- Izjava mora biti potpisana i ovjerena od strane korisnika</w:t>
      </w:r>
      <w:r w:rsidR="002E321A" w:rsidRPr="008A64B2">
        <w:rPr>
          <w:rFonts w:ascii="Times New Roman" w:hAnsi="Times New Roman" w:cs="Times New Roman"/>
          <w:i/>
        </w:rPr>
        <w:t>.</w:t>
      </w:r>
    </w:p>
    <w:p w14:paraId="494C1A75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FB18EB" w14:textId="093166C1" w:rsidR="009D52F7" w:rsidRPr="009D52F7" w:rsidRDefault="009F5A78" w:rsidP="009D5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Ružić</w:t>
      </w:r>
      <w:r w:rsidR="009D52F7" w:rsidRPr="009D52F7">
        <w:rPr>
          <w:rFonts w:ascii="Times New Roman" w:hAnsi="Times New Roman" w:cs="Times New Roman"/>
          <w:sz w:val="24"/>
          <w:szCs w:val="24"/>
        </w:rPr>
        <w:t xml:space="preserve"> je podnositelj zahtjeva za potporu za Podmjeru 7.4., Tip operacije 7.4.1. kojim se planira gradnja novog </w:t>
      </w:r>
      <w:r>
        <w:rPr>
          <w:rFonts w:ascii="Times New Roman" w:hAnsi="Times New Roman" w:cs="Times New Roman"/>
          <w:sz w:val="24"/>
          <w:szCs w:val="24"/>
        </w:rPr>
        <w:t>vrtića u Gradacu, Općina Ružić</w:t>
      </w:r>
      <w:r w:rsidR="009D52F7" w:rsidRPr="009D52F7">
        <w:rPr>
          <w:rFonts w:ascii="Times New Roman" w:hAnsi="Times New Roman" w:cs="Times New Roman"/>
          <w:sz w:val="24"/>
          <w:szCs w:val="24"/>
        </w:rPr>
        <w:t>.</w:t>
      </w:r>
    </w:p>
    <w:p w14:paraId="7DF7C9E2" w14:textId="77777777" w:rsidR="009D52F7" w:rsidRPr="009D52F7" w:rsidRDefault="009D52F7" w:rsidP="009D5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8CD21" w14:textId="71AE231E" w:rsidR="009D52F7" w:rsidRPr="009D52F7" w:rsidRDefault="009D52F7" w:rsidP="009D5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2F7">
        <w:rPr>
          <w:rFonts w:ascii="Times New Roman" w:hAnsi="Times New Roman" w:cs="Times New Roman"/>
          <w:sz w:val="24"/>
          <w:szCs w:val="24"/>
        </w:rPr>
        <w:t xml:space="preserve">Sukladno navedenom, krajnji korisnici projekta su prvenstveno predškolska djeca naselja </w:t>
      </w:r>
      <w:r w:rsidR="009F5A78">
        <w:rPr>
          <w:rFonts w:ascii="Times New Roman" w:hAnsi="Times New Roman" w:cs="Times New Roman"/>
          <w:sz w:val="24"/>
          <w:szCs w:val="24"/>
        </w:rPr>
        <w:t>u sastavu općine Ružić</w:t>
      </w:r>
      <w:r w:rsidRPr="009D52F7">
        <w:rPr>
          <w:rFonts w:ascii="Times New Roman" w:hAnsi="Times New Roman" w:cs="Times New Roman"/>
          <w:sz w:val="24"/>
          <w:szCs w:val="24"/>
        </w:rPr>
        <w:t xml:space="preserve"> koja će konzumirati odgojno-obrazovni program u planiranom objektu.</w:t>
      </w:r>
    </w:p>
    <w:p w14:paraId="3AB21F5D" w14:textId="77DEF4E0" w:rsidR="009D52F7" w:rsidRPr="009D52F7" w:rsidRDefault="009D52F7" w:rsidP="009D5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2F7">
        <w:rPr>
          <w:rFonts w:ascii="Times New Roman" w:hAnsi="Times New Roman" w:cs="Times New Roman"/>
          <w:sz w:val="24"/>
          <w:szCs w:val="24"/>
        </w:rPr>
        <w:t xml:space="preserve">Naravno, vrtić će biti dostupan i za ostalu djecu s područja </w:t>
      </w:r>
      <w:r w:rsidR="009F5A78">
        <w:rPr>
          <w:rFonts w:ascii="Times New Roman" w:hAnsi="Times New Roman" w:cs="Times New Roman"/>
          <w:sz w:val="24"/>
          <w:szCs w:val="24"/>
        </w:rPr>
        <w:t>koja gravitiraju općini Ružić, sukladno dostupnim kapacitetima novog vrtića i potražnjom za istim.</w:t>
      </w:r>
    </w:p>
    <w:p w14:paraId="5E6A0B59" w14:textId="77777777" w:rsidR="009D52F7" w:rsidRPr="009D52F7" w:rsidRDefault="009D52F7" w:rsidP="009D5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249FF" w14:textId="77777777" w:rsidR="009D52F7" w:rsidRPr="009D52F7" w:rsidRDefault="009D52F7" w:rsidP="009D5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2F7">
        <w:rPr>
          <w:rFonts w:ascii="Times New Roman" w:hAnsi="Times New Roman" w:cs="Times New Roman"/>
          <w:sz w:val="24"/>
          <w:szCs w:val="24"/>
        </w:rPr>
        <w:t xml:space="preserve">Ovom izjavom Korisnik se obvezuje kako će planirano ulaganje biti dostupno lokalnom stanovništvu na način da predviđena zapošljavanja radnika, kao i upis djece u istom, neće imati političku, nacionalnu, ili bilo koji drugu diskriminaciju. </w:t>
      </w:r>
    </w:p>
    <w:p w14:paraId="61177746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47A7E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1ED5D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FBE074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E898D" w14:textId="77777777" w:rsidR="002E321A" w:rsidRPr="00720365" w:rsidRDefault="002E321A" w:rsidP="008E2C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365">
        <w:rPr>
          <w:rFonts w:ascii="Times New Roman" w:hAnsi="Times New Roman" w:cs="Times New Roman"/>
          <w:b/>
          <w:sz w:val="24"/>
          <w:szCs w:val="24"/>
        </w:rPr>
        <w:t>Datum:</w:t>
      </w:r>
      <w:r w:rsidRPr="00720365">
        <w:rPr>
          <w:rFonts w:ascii="Times New Roman" w:hAnsi="Times New Roman" w:cs="Times New Roman"/>
          <w:b/>
          <w:sz w:val="24"/>
          <w:szCs w:val="24"/>
        </w:rPr>
        <w:tab/>
      </w:r>
      <w:r w:rsidRPr="00720365">
        <w:rPr>
          <w:rFonts w:ascii="Times New Roman" w:hAnsi="Times New Roman" w:cs="Times New Roman"/>
          <w:b/>
          <w:sz w:val="24"/>
          <w:szCs w:val="24"/>
        </w:rPr>
        <w:tab/>
      </w:r>
      <w:r w:rsidRPr="00720365">
        <w:rPr>
          <w:rFonts w:ascii="Times New Roman" w:hAnsi="Times New Roman" w:cs="Times New Roman"/>
          <w:b/>
          <w:sz w:val="24"/>
          <w:szCs w:val="24"/>
        </w:rPr>
        <w:tab/>
      </w:r>
      <w:r w:rsidRPr="00720365">
        <w:rPr>
          <w:rFonts w:ascii="Times New Roman" w:hAnsi="Times New Roman" w:cs="Times New Roman"/>
          <w:b/>
          <w:sz w:val="24"/>
          <w:szCs w:val="24"/>
        </w:rPr>
        <w:tab/>
      </w:r>
      <w:r w:rsidRPr="00720365">
        <w:rPr>
          <w:rFonts w:ascii="Times New Roman" w:hAnsi="Times New Roman" w:cs="Times New Roman"/>
          <w:b/>
          <w:sz w:val="24"/>
          <w:szCs w:val="24"/>
        </w:rPr>
        <w:tab/>
      </w:r>
      <w:r w:rsidRPr="00720365">
        <w:rPr>
          <w:rFonts w:ascii="Times New Roman" w:hAnsi="Times New Roman" w:cs="Times New Roman"/>
          <w:b/>
          <w:sz w:val="24"/>
          <w:szCs w:val="24"/>
        </w:rPr>
        <w:tab/>
      </w:r>
      <w:r w:rsidRPr="00720365">
        <w:rPr>
          <w:rFonts w:ascii="Times New Roman" w:hAnsi="Times New Roman" w:cs="Times New Roman"/>
          <w:b/>
          <w:sz w:val="24"/>
          <w:szCs w:val="24"/>
        </w:rPr>
        <w:tab/>
        <w:t>Potpis i pečat:</w:t>
      </w:r>
    </w:p>
    <w:p w14:paraId="214F9DAC" w14:textId="3F98B1E2" w:rsidR="002E321A" w:rsidRPr="008A64B2" w:rsidRDefault="00187959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D52F7">
        <w:rPr>
          <w:rFonts w:ascii="Times New Roman" w:hAnsi="Times New Roman" w:cs="Times New Roman"/>
          <w:sz w:val="24"/>
          <w:szCs w:val="24"/>
        </w:rPr>
        <w:t>.02.2017.</w:t>
      </w:r>
    </w:p>
    <w:p w14:paraId="066092D9" w14:textId="77777777" w:rsidR="002E321A" w:rsidRPr="008A64B2" w:rsidRDefault="002E321A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="00171A1C"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E321A" w:rsidRPr="008A64B2" w:rsidSect="00B13589"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C90DA" w14:textId="77777777" w:rsidR="00597E2E" w:rsidRDefault="00597E2E" w:rsidP="004F23D4">
      <w:pPr>
        <w:spacing w:after="0" w:line="240" w:lineRule="auto"/>
      </w:pPr>
      <w:r>
        <w:separator/>
      </w:r>
    </w:p>
  </w:endnote>
  <w:endnote w:type="continuationSeparator" w:id="0">
    <w:p w14:paraId="5AADC0B4" w14:textId="77777777" w:rsidR="00597E2E" w:rsidRDefault="00597E2E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17AB94" w14:textId="77777777" w:rsidR="00AB22F6" w:rsidRPr="00581E44" w:rsidRDefault="00AB22F6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C76847">
              <w:rPr>
                <w:bCs/>
                <w:noProof/>
              </w:rPr>
              <w:t>8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C76847">
              <w:rPr>
                <w:bCs/>
                <w:noProof/>
              </w:rPr>
              <w:t>23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1E390A" w14:textId="77777777" w:rsidR="00AB22F6" w:rsidRDefault="00AB22F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0DC5A" w14:textId="77777777" w:rsidR="00597E2E" w:rsidRDefault="00597E2E" w:rsidP="004F23D4">
      <w:pPr>
        <w:spacing w:after="0" w:line="240" w:lineRule="auto"/>
      </w:pPr>
      <w:r>
        <w:separator/>
      </w:r>
    </w:p>
  </w:footnote>
  <w:footnote w:type="continuationSeparator" w:id="0">
    <w:p w14:paraId="61E58B50" w14:textId="77777777" w:rsidR="00597E2E" w:rsidRDefault="00597E2E" w:rsidP="004F23D4">
      <w:pPr>
        <w:spacing w:after="0" w:line="240" w:lineRule="auto"/>
      </w:pPr>
      <w:r>
        <w:continuationSeparator/>
      </w:r>
    </w:p>
  </w:footnote>
  <w:footnote w:id="1">
    <w:p w14:paraId="498919F6" w14:textId="691AF6A9" w:rsidR="00AB22F6" w:rsidRPr="00720365" w:rsidRDefault="00AB22F6">
      <w:pPr>
        <w:pStyle w:val="Tekstfusnote"/>
        <w:rPr>
          <w:i/>
        </w:rPr>
      </w:pPr>
      <w:r w:rsidRPr="00720365">
        <w:rPr>
          <w:rStyle w:val="Referencafusnote"/>
          <w:i/>
        </w:rPr>
        <w:footnoteRef/>
      </w:r>
      <w:r w:rsidRPr="00720365">
        <w:rPr>
          <w:i/>
        </w:rPr>
        <w:t xml:space="preserve"> www.dzs.hr</w:t>
      </w:r>
    </w:p>
  </w:footnote>
  <w:footnote w:id="2">
    <w:p w14:paraId="5AE92503" w14:textId="77777777" w:rsidR="00AB22F6" w:rsidRDefault="00AB22F6" w:rsidP="004E08BA">
      <w:pPr>
        <w:pStyle w:val="Tekstfusnote"/>
      </w:pPr>
      <w:r>
        <w:rPr>
          <w:rStyle w:val="Referencafusnote"/>
        </w:rPr>
        <w:footnoteRef/>
      </w:r>
      <w:r>
        <w:t xml:space="preserve"> Sukladno Zakonu o predškolskom odgoju i obrazovanju</w:t>
      </w:r>
    </w:p>
  </w:footnote>
  <w:footnote w:id="3">
    <w:p w14:paraId="57011409" w14:textId="08848398" w:rsidR="00AB22F6" w:rsidRDefault="00AB22F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932C58">
        <w:t>http://www.zakon.hr/z/492/Zakon-o-pred%C5%A1kolskom-odgoju-i-obrazovanju</w:t>
      </w:r>
    </w:p>
  </w:footnote>
  <w:footnote w:id="4">
    <w:p w14:paraId="75EA2009" w14:textId="1FD1F581" w:rsidR="00AB22F6" w:rsidRDefault="00AB22F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932C58">
        <w:t>http://narodne-novine.nn.hr/clanci/sluzbeni/2008_06_63_2128.html</w:t>
      </w:r>
    </w:p>
  </w:footnote>
  <w:footnote w:id="5">
    <w:p w14:paraId="5807F65F" w14:textId="77777777" w:rsidR="00AB22F6" w:rsidRDefault="00AB22F6" w:rsidP="00AD7484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A4988">
        <w:t>file:///C:/Users/korisnik/Downloads/Nacionalni-kurikulum-za-rani-i-predskolski-odgoj-i-obrazovanje.pdf</w:t>
      </w:r>
    </w:p>
  </w:footnote>
  <w:footnote w:id="6">
    <w:p w14:paraId="44838AAE" w14:textId="3544C760" w:rsidR="00AB22F6" w:rsidRPr="00606564" w:rsidRDefault="00AB22F6" w:rsidP="006840B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606564">
        <w:t xml:space="preserve">Izvor: Strategija razvoja </w:t>
      </w:r>
      <w:r>
        <w:t>općine Ružić</w:t>
      </w:r>
    </w:p>
    <w:p w14:paraId="056C0BD5" w14:textId="0D1B3DD9" w:rsidR="00AB22F6" w:rsidRDefault="00AB22F6" w:rsidP="006840BB">
      <w:pPr>
        <w:pStyle w:val="Tekstfusnote"/>
      </w:pPr>
      <w:r>
        <w:t xml:space="preserve">  Obrada</w:t>
      </w:r>
      <w:r w:rsidRPr="00606564">
        <w:t xml:space="preserve">: UHY Savjetovanje d.o.o.; </w:t>
      </w:r>
      <w:r>
        <w:t>veljača 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1E8"/>
    <w:multiLevelType w:val="hybridMultilevel"/>
    <w:tmpl w:val="EC9CB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C150D"/>
    <w:multiLevelType w:val="hybridMultilevel"/>
    <w:tmpl w:val="9CAE28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35B21"/>
    <w:multiLevelType w:val="hybridMultilevel"/>
    <w:tmpl w:val="222C5536"/>
    <w:lvl w:ilvl="0" w:tplc="20D6F9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58"/>
    <w:rsid w:val="00001FE1"/>
    <w:rsid w:val="0001195B"/>
    <w:rsid w:val="00011C48"/>
    <w:rsid w:val="00011E3B"/>
    <w:rsid w:val="00011EA5"/>
    <w:rsid w:val="00020B17"/>
    <w:rsid w:val="00022C3F"/>
    <w:rsid w:val="000243CE"/>
    <w:rsid w:val="000429C5"/>
    <w:rsid w:val="00056FA3"/>
    <w:rsid w:val="00060630"/>
    <w:rsid w:val="000812C6"/>
    <w:rsid w:val="00081F56"/>
    <w:rsid w:val="00087038"/>
    <w:rsid w:val="000A43B1"/>
    <w:rsid w:val="000A5AF4"/>
    <w:rsid w:val="000C30D0"/>
    <w:rsid w:val="000F6F18"/>
    <w:rsid w:val="00105A7C"/>
    <w:rsid w:val="00110337"/>
    <w:rsid w:val="0012247E"/>
    <w:rsid w:val="00136989"/>
    <w:rsid w:val="00137352"/>
    <w:rsid w:val="001448F5"/>
    <w:rsid w:val="00153408"/>
    <w:rsid w:val="00155A0B"/>
    <w:rsid w:val="00157101"/>
    <w:rsid w:val="0016099E"/>
    <w:rsid w:val="00160B55"/>
    <w:rsid w:val="00162BD6"/>
    <w:rsid w:val="00163F4B"/>
    <w:rsid w:val="00165A67"/>
    <w:rsid w:val="00166C69"/>
    <w:rsid w:val="00171A1C"/>
    <w:rsid w:val="0017350D"/>
    <w:rsid w:val="001800EF"/>
    <w:rsid w:val="00180C58"/>
    <w:rsid w:val="0018232C"/>
    <w:rsid w:val="00187565"/>
    <w:rsid w:val="00187959"/>
    <w:rsid w:val="001A2A9C"/>
    <w:rsid w:val="001A2EAF"/>
    <w:rsid w:val="001A6DBB"/>
    <w:rsid w:val="001C0C1D"/>
    <w:rsid w:val="001C793B"/>
    <w:rsid w:val="001D12F1"/>
    <w:rsid w:val="001D1B85"/>
    <w:rsid w:val="001E0A3C"/>
    <w:rsid w:val="001F0A7D"/>
    <w:rsid w:val="001F3AE4"/>
    <w:rsid w:val="00200030"/>
    <w:rsid w:val="002024B9"/>
    <w:rsid w:val="00203D6E"/>
    <w:rsid w:val="0020714F"/>
    <w:rsid w:val="002126B6"/>
    <w:rsid w:val="00214AD3"/>
    <w:rsid w:val="002320C5"/>
    <w:rsid w:val="002369F8"/>
    <w:rsid w:val="00253107"/>
    <w:rsid w:val="002531D6"/>
    <w:rsid w:val="00256D5E"/>
    <w:rsid w:val="00262837"/>
    <w:rsid w:val="0026516F"/>
    <w:rsid w:val="00273E40"/>
    <w:rsid w:val="00276097"/>
    <w:rsid w:val="00280542"/>
    <w:rsid w:val="00280706"/>
    <w:rsid w:val="00282ED8"/>
    <w:rsid w:val="002844FF"/>
    <w:rsid w:val="00292D6C"/>
    <w:rsid w:val="002976FD"/>
    <w:rsid w:val="002A3ACE"/>
    <w:rsid w:val="002B19EF"/>
    <w:rsid w:val="002B35B0"/>
    <w:rsid w:val="002B69F7"/>
    <w:rsid w:val="002C1B41"/>
    <w:rsid w:val="002D320A"/>
    <w:rsid w:val="002E321A"/>
    <w:rsid w:val="002F26FB"/>
    <w:rsid w:val="002F2734"/>
    <w:rsid w:val="00303651"/>
    <w:rsid w:val="00304B30"/>
    <w:rsid w:val="003075CB"/>
    <w:rsid w:val="00314BF8"/>
    <w:rsid w:val="00321160"/>
    <w:rsid w:val="00326F0D"/>
    <w:rsid w:val="00343F54"/>
    <w:rsid w:val="00361DC0"/>
    <w:rsid w:val="003640E4"/>
    <w:rsid w:val="00371F3F"/>
    <w:rsid w:val="00373880"/>
    <w:rsid w:val="003830FA"/>
    <w:rsid w:val="0039028E"/>
    <w:rsid w:val="00392C89"/>
    <w:rsid w:val="0039318E"/>
    <w:rsid w:val="003938B1"/>
    <w:rsid w:val="003A0EAF"/>
    <w:rsid w:val="003B143F"/>
    <w:rsid w:val="003C1851"/>
    <w:rsid w:val="003C66E2"/>
    <w:rsid w:val="003D1D6B"/>
    <w:rsid w:val="003D2798"/>
    <w:rsid w:val="003E2DA2"/>
    <w:rsid w:val="003F42C6"/>
    <w:rsid w:val="003F5787"/>
    <w:rsid w:val="0040085B"/>
    <w:rsid w:val="00413513"/>
    <w:rsid w:val="00432E59"/>
    <w:rsid w:val="0044051D"/>
    <w:rsid w:val="00443812"/>
    <w:rsid w:val="004522E9"/>
    <w:rsid w:val="00461548"/>
    <w:rsid w:val="00463237"/>
    <w:rsid w:val="004633E7"/>
    <w:rsid w:val="00465AA4"/>
    <w:rsid w:val="00472658"/>
    <w:rsid w:val="00476931"/>
    <w:rsid w:val="00492689"/>
    <w:rsid w:val="00492BE8"/>
    <w:rsid w:val="004935C3"/>
    <w:rsid w:val="004962AE"/>
    <w:rsid w:val="004A1CE6"/>
    <w:rsid w:val="004B3BF5"/>
    <w:rsid w:val="004C0879"/>
    <w:rsid w:val="004C7CD1"/>
    <w:rsid w:val="004D528A"/>
    <w:rsid w:val="004D7749"/>
    <w:rsid w:val="004E08BA"/>
    <w:rsid w:val="004E6CB0"/>
    <w:rsid w:val="004F23D4"/>
    <w:rsid w:val="004F3AD9"/>
    <w:rsid w:val="004F5D3E"/>
    <w:rsid w:val="00506667"/>
    <w:rsid w:val="005117AE"/>
    <w:rsid w:val="005147C7"/>
    <w:rsid w:val="00517FDA"/>
    <w:rsid w:val="005218DA"/>
    <w:rsid w:val="00522966"/>
    <w:rsid w:val="00530424"/>
    <w:rsid w:val="00532B19"/>
    <w:rsid w:val="00537479"/>
    <w:rsid w:val="005468F5"/>
    <w:rsid w:val="0056699B"/>
    <w:rsid w:val="00572063"/>
    <w:rsid w:val="00572BBA"/>
    <w:rsid w:val="00581E44"/>
    <w:rsid w:val="00596076"/>
    <w:rsid w:val="00597E2E"/>
    <w:rsid w:val="005A46B2"/>
    <w:rsid w:val="005A5617"/>
    <w:rsid w:val="005B03E4"/>
    <w:rsid w:val="005B0AC2"/>
    <w:rsid w:val="005B0B55"/>
    <w:rsid w:val="005B5946"/>
    <w:rsid w:val="005B7629"/>
    <w:rsid w:val="005C0461"/>
    <w:rsid w:val="005C5BA8"/>
    <w:rsid w:val="005E4A8D"/>
    <w:rsid w:val="005E693B"/>
    <w:rsid w:val="005F25FC"/>
    <w:rsid w:val="005F296E"/>
    <w:rsid w:val="00614F15"/>
    <w:rsid w:val="006227C0"/>
    <w:rsid w:val="006251CA"/>
    <w:rsid w:val="00625314"/>
    <w:rsid w:val="00627BB2"/>
    <w:rsid w:val="006505D3"/>
    <w:rsid w:val="00650EB2"/>
    <w:rsid w:val="00654232"/>
    <w:rsid w:val="006547EA"/>
    <w:rsid w:val="00661D2C"/>
    <w:rsid w:val="0066427D"/>
    <w:rsid w:val="00670A1F"/>
    <w:rsid w:val="00670EE3"/>
    <w:rsid w:val="006722C8"/>
    <w:rsid w:val="006810AF"/>
    <w:rsid w:val="006826A4"/>
    <w:rsid w:val="006840BB"/>
    <w:rsid w:val="00684D50"/>
    <w:rsid w:val="006876BC"/>
    <w:rsid w:val="00692388"/>
    <w:rsid w:val="0069283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0245"/>
    <w:rsid w:val="006C3761"/>
    <w:rsid w:val="006C39EF"/>
    <w:rsid w:val="006C56E8"/>
    <w:rsid w:val="006D5F55"/>
    <w:rsid w:val="006E1AD7"/>
    <w:rsid w:val="006E4078"/>
    <w:rsid w:val="006F1BB3"/>
    <w:rsid w:val="006F2B44"/>
    <w:rsid w:val="006F51D4"/>
    <w:rsid w:val="006F62F9"/>
    <w:rsid w:val="00700E23"/>
    <w:rsid w:val="00701D29"/>
    <w:rsid w:val="00703E89"/>
    <w:rsid w:val="007041BC"/>
    <w:rsid w:val="00707EC7"/>
    <w:rsid w:val="0071641B"/>
    <w:rsid w:val="007167F9"/>
    <w:rsid w:val="00720365"/>
    <w:rsid w:val="007210FC"/>
    <w:rsid w:val="0072242F"/>
    <w:rsid w:val="00722F5F"/>
    <w:rsid w:val="00737555"/>
    <w:rsid w:val="00741355"/>
    <w:rsid w:val="007520FA"/>
    <w:rsid w:val="00754F4F"/>
    <w:rsid w:val="007604AA"/>
    <w:rsid w:val="007657A6"/>
    <w:rsid w:val="00770A29"/>
    <w:rsid w:val="00774D62"/>
    <w:rsid w:val="00775993"/>
    <w:rsid w:val="00787E5A"/>
    <w:rsid w:val="007A397B"/>
    <w:rsid w:val="007A6757"/>
    <w:rsid w:val="007B655C"/>
    <w:rsid w:val="007C6BF0"/>
    <w:rsid w:val="007E21B1"/>
    <w:rsid w:val="007E28FB"/>
    <w:rsid w:val="007E293A"/>
    <w:rsid w:val="007E63D8"/>
    <w:rsid w:val="007E64C9"/>
    <w:rsid w:val="007F5F5A"/>
    <w:rsid w:val="00806E30"/>
    <w:rsid w:val="00814286"/>
    <w:rsid w:val="00817D40"/>
    <w:rsid w:val="00823C0B"/>
    <w:rsid w:val="00824C11"/>
    <w:rsid w:val="0083628D"/>
    <w:rsid w:val="008510D7"/>
    <w:rsid w:val="00851FEA"/>
    <w:rsid w:val="00854B6B"/>
    <w:rsid w:val="00855190"/>
    <w:rsid w:val="0086110A"/>
    <w:rsid w:val="00863537"/>
    <w:rsid w:val="008661C9"/>
    <w:rsid w:val="0089784B"/>
    <w:rsid w:val="008A1AEB"/>
    <w:rsid w:val="008A1D27"/>
    <w:rsid w:val="008A6331"/>
    <w:rsid w:val="008A64B2"/>
    <w:rsid w:val="008B58C5"/>
    <w:rsid w:val="008C0D3C"/>
    <w:rsid w:val="008C6EC4"/>
    <w:rsid w:val="008D47E3"/>
    <w:rsid w:val="008E168C"/>
    <w:rsid w:val="008E2C1A"/>
    <w:rsid w:val="008E7CEF"/>
    <w:rsid w:val="008F5584"/>
    <w:rsid w:val="009103DE"/>
    <w:rsid w:val="0091114A"/>
    <w:rsid w:val="0091624A"/>
    <w:rsid w:val="00927E18"/>
    <w:rsid w:val="00932C5B"/>
    <w:rsid w:val="00933E7D"/>
    <w:rsid w:val="0093676B"/>
    <w:rsid w:val="0093730F"/>
    <w:rsid w:val="009446EF"/>
    <w:rsid w:val="009453C4"/>
    <w:rsid w:val="009507F0"/>
    <w:rsid w:val="00952250"/>
    <w:rsid w:val="0096227B"/>
    <w:rsid w:val="0098049B"/>
    <w:rsid w:val="0098419D"/>
    <w:rsid w:val="009A40D5"/>
    <w:rsid w:val="009B0673"/>
    <w:rsid w:val="009C4FE3"/>
    <w:rsid w:val="009D227B"/>
    <w:rsid w:val="009D5015"/>
    <w:rsid w:val="009D52F7"/>
    <w:rsid w:val="009D638B"/>
    <w:rsid w:val="009F3AF1"/>
    <w:rsid w:val="009F492D"/>
    <w:rsid w:val="009F5A78"/>
    <w:rsid w:val="00A059AB"/>
    <w:rsid w:val="00A204CE"/>
    <w:rsid w:val="00A22938"/>
    <w:rsid w:val="00A256DA"/>
    <w:rsid w:val="00A300CE"/>
    <w:rsid w:val="00A33F28"/>
    <w:rsid w:val="00A43B31"/>
    <w:rsid w:val="00A50AEB"/>
    <w:rsid w:val="00A55EBD"/>
    <w:rsid w:val="00A60967"/>
    <w:rsid w:val="00A66C92"/>
    <w:rsid w:val="00A67D01"/>
    <w:rsid w:val="00A70D3E"/>
    <w:rsid w:val="00A7178A"/>
    <w:rsid w:val="00A75A34"/>
    <w:rsid w:val="00A901A8"/>
    <w:rsid w:val="00A90563"/>
    <w:rsid w:val="00A9409E"/>
    <w:rsid w:val="00AB22F6"/>
    <w:rsid w:val="00AB38C7"/>
    <w:rsid w:val="00AB51BC"/>
    <w:rsid w:val="00AC3239"/>
    <w:rsid w:val="00AD7484"/>
    <w:rsid w:val="00AD754E"/>
    <w:rsid w:val="00AE438A"/>
    <w:rsid w:val="00AE52F3"/>
    <w:rsid w:val="00AF48C4"/>
    <w:rsid w:val="00AF5C05"/>
    <w:rsid w:val="00AF775F"/>
    <w:rsid w:val="00B131B2"/>
    <w:rsid w:val="00B13589"/>
    <w:rsid w:val="00B21EFE"/>
    <w:rsid w:val="00B22D44"/>
    <w:rsid w:val="00B22DDD"/>
    <w:rsid w:val="00B23E8D"/>
    <w:rsid w:val="00B32DF8"/>
    <w:rsid w:val="00B33F2C"/>
    <w:rsid w:val="00B51DF1"/>
    <w:rsid w:val="00B52888"/>
    <w:rsid w:val="00B5544B"/>
    <w:rsid w:val="00B568B9"/>
    <w:rsid w:val="00B6031E"/>
    <w:rsid w:val="00B627E5"/>
    <w:rsid w:val="00B63AB7"/>
    <w:rsid w:val="00B70C19"/>
    <w:rsid w:val="00B72EEB"/>
    <w:rsid w:val="00B76045"/>
    <w:rsid w:val="00B8334E"/>
    <w:rsid w:val="00B91EB6"/>
    <w:rsid w:val="00B94B66"/>
    <w:rsid w:val="00BA59D7"/>
    <w:rsid w:val="00BB229F"/>
    <w:rsid w:val="00BC43BE"/>
    <w:rsid w:val="00BC6EC8"/>
    <w:rsid w:val="00BD312C"/>
    <w:rsid w:val="00BD6C4C"/>
    <w:rsid w:val="00BE6A86"/>
    <w:rsid w:val="00BE7AFF"/>
    <w:rsid w:val="00BF2840"/>
    <w:rsid w:val="00C018AC"/>
    <w:rsid w:val="00C06154"/>
    <w:rsid w:val="00C06F29"/>
    <w:rsid w:val="00C11E4C"/>
    <w:rsid w:val="00C1217A"/>
    <w:rsid w:val="00C14809"/>
    <w:rsid w:val="00C315B8"/>
    <w:rsid w:val="00C436A4"/>
    <w:rsid w:val="00C4502C"/>
    <w:rsid w:val="00C53B18"/>
    <w:rsid w:val="00C547BD"/>
    <w:rsid w:val="00C60596"/>
    <w:rsid w:val="00C649CD"/>
    <w:rsid w:val="00C662E8"/>
    <w:rsid w:val="00C74B37"/>
    <w:rsid w:val="00C7584F"/>
    <w:rsid w:val="00C76847"/>
    <w:rsid w:val="00C8418A"/>
    <w:rsid w:val="00C845A0"/>
    <w:rsid w:val="00C854E4"/>
    <w:rsid w:val="00C87AA7"/>
    <w:rsid w:val="00C94A23"/>
    <w:rsid w:val="00C950F9"/>
    <w:rsid w:val="00CA6999"/>
    <w:rsid w:val="00CA7F9F"/>
    <w:rsid w:val="00CB45BA"/>
    <w:rsid w:val="00CB4893"/>
    <w:rsid w:val="00CE058C"/>
    <w:rsid w:val="00CF1491"/>
    <w:rsid w:val="00D11DA8"/>
    <w:rsid w:val="00D20289"/>
    <w:rsid w:val="00D30696"/>
    <w:rsid w:val="00D34003"/>
    <w:rsid w:val="00D3434F"/>
    <w:rsid w:val="00D34A6A"/>
    <w:rsid w:val="00D36C47"/>
    <w:rsid w:val="00D404C5"/>
    <w:rsid w:val="00D44B7F"/>
    <w:rsid w:val="00D461DD"/>
    <w:rsid w:val="00D46D43"/>
    <w:rsid w:val="00D501BA"/>
    <w:rsid w:val="00D51392"/>
    <w:rsid w:val="00D55955"/>
    <w:rsid w:val="00D5657D"/>
    <w:rsid w:val="00D641D0"/>
    <w:rsid w:val="00D64740"/>
    <w:rsid w:val="00D70AB8"/>
    <w:rsid w:val="00D7605F"/>
    <w:rsid w:val="00D875C8"/>
    <w:rsid w:val="00DA6A7F"/>
    <w:rsid w:val="00DB7AEE"/>
    <w:rsid w:val="00DC4B06"/>
    <w:rsid w:val="00DD4FD0"/>
    <w:rsid w:val="00DD786E"/>
    <w:rsid w:val="00DE309C"/>
    <w:rsid w:val="00DF09E9"/>
    <w:rsid w:val="00DF324C"/>
    <w:rsid w:val="00DF64FC"/>
    <w:rsid w:val="00E058ED"/>
    <w:rsid w:val="00E06341"/>
    <w:rsid w:val="00E17498"/>
    <w:rsid w:val="00E216CB"/>
    <w:rsid w:val="00E22818"/>
    <w:rsid w:val="00E27E2C"/>
    <w:rsid w:val="00E3303E"/>
    <w:rsid w:val="00E51D66"/>
    <w:rsid w:val="00E5220F"/>
    <w:rsid w:val="00E608C1"/>
    <w:rsid w:val="00E65EA4"/>
    <w:rsid w:val="00E66B32"/>
    <w:rsid w:val="00E74D5F"/>
    <w:rsid w:val="00E87E0D"/>
    <w:rsid w:val="00E91C3B"/>
    <w:rsid w:val="00E92A2A"/>
    <w:rsid w:val="00E937DD"/>
    <w:rsid w:val="00EA534E"/>
    <w:rsid w:val="00EA6FC9"/>
    <w:rsid w:val="00EA7ADE"/>
    <w:rsid w:val="00EB690E"/>
    <w:rsid w:val="00EC73A6"/>
    <w:rsid w:val="00ED26A7"/>
    <w:rsid w:val="00ED49E5"/>
    <w:rsid w:val="00ED7AD6"/>
    <w:rsid w:val="00EE15E6"/>
    <w:rsid w:val="00EE2003"/>
    <w:rsid w:val="00EE7D52"/>
    <w:rsid w:val="00EF46F7"/>
    <w:rsid w:val="00F02DFC"/>
    <w:rsid w:val="00F1475F"/>
    <w:rsid w:val="00F156C7"/>
    <w:rsid w:val="00F16C24"/>
    <w:rsid w:val="00F20150"/>
    <w:rsid w:val="00F216CA"/>
    <w:rsid w:val="00F325F9"/>
    <w:rsid w:val="00F3307E"/>
    <w:rsid w:val="00F40B58"/>
    <w:rsid w:val="00F4107B"/>
    <w:rsid w:val="00F47B77"/>
    <w:rsid w:val="00F5126C"/>
    <w:rsid w:val="00F576A8"/>
    <w:rsid w:val="00F61A66"/>
    <w:rsid w:val="00F61D03"/>
    <w:rsid w:val="00F6755D"/>
    <w:rsid w:val="00F73B5D"/>
    <w:rsid w:val="00F75096"/>
    <w:rsid w:val="00F82595"/>
    <w:rsid w:val="00FA37E0"/>
    <w:rsid w:val="00FD13FE"/>
    <w:rsid w:val="00FE02AB"/>
    <w:rsid w:val="00FE1ED2"/>
    <w:rsid w:val="00FE5972"/>
    <w:rsid w:val="00FF1508"/>
    <w:rsid w:val="00FF1D3F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A673"/>
  <w15:docId w15:val="{81429DBA-088D-43BB-98A9-E92A57C4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B0673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E08B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08B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E08BA"/>
    <w:rPr>
      <w:vertAlign w:val="superscript"/>
    </w:rPr>
  </w:style>
  <w:style w:type="paragraph" w:styleId="Opisslike">
    <w:name w:val="caption"/>
    <w:basedOn w:val="Normal"/>
    <w:next w:val="Normal"/>
    <w:uiPriority w:val="35"/>
    <w:unhideWhenUsed/>
    <w:qFormat/>
    <w:rsid w:val="001A2EA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ruzic@si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risnik\AppData\Local\Microsoft\Windows\INetCache\Content.Outlook\CVWCQ8GO\Tablica%205-1.2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'[Tablica 5-1.2..xlsx]Sheet1'!$C$1:$C$5</c:f>
              <c:strCache>
                <c:ptCount val="5"/>
                <c:pt idx="0">
                  <c:v>2011.</c:v>
                </c:pt>
                <c:pt idx="1">
                  <c:v>2012.</c:v>
                </c:pt>
                <c:pt idx="2">
                  <c:v>2013.</c:v>
                </c:pt>
                <c:pt idx="3">
                  <c:v>2014.</c:v>
                </c:pt>
                <c:pt idx="4">
                  <c:v>2015.</c:v>
                </c:pt>
              </c:strCache>
            </c:strRef>
          </c:cat>
          <c:val>
            <c:numRef>
              <c:f>'[Tablica 5-1.2..xlsx]Sheet1'!$D$1:$D$5</c:f>
              <c:numCache>
                <c:formatCode>#,##0</c:formatCode>
                <c:ptCount val="5"/>
                <c:pt idx="0">
                  <c:v>2805510</c:v>
                </c:pt>
                <c:pt idx="1">
                  <c:v>2966481</c:v>
                </c:pt>
                <c:pt idx="2">
                  <c:v>2966481</c:v>
                </c:pt>
                <c:pt idx="3">
                  <c:v>3433712</c:v>
                </c:pt>
                <c:pt idx="4">
                  <c:v>4331352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1007856"/>
        <c:axId val="421008640"/>
      </c:barChart>
      <c:catAx>
        <c:axId val="421007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1008640"/>
        <c:crosses val="autoZero"/>
        <c:auto val="1"/>
        <c:lblAlgn val="ctr"/>
        <c:lblOffset val="100"/>
        <c:noMultiLvlLbl val="0"/>
      </c:catAx>
      <c:valAx>
        <c:axId val="42100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21007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1978-B640-491A-B694-AE007FD8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6816</Words>
  <Characters>38857</Characters>
  <Application>Microsoft Office Word</Application>
  <DocSecurity>0</DocSecurity>
  <Lines>323</Lines>
  <Paragraphs>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Korisnik</cp:lastModifiedBy>
  <cp:revision>3</cp:revision>
  <dcterms:created xsi:type="dcterms:W3CDTF">2017-03-14T08:28:00Z</dcterms:created>
  <dcterms:modified xsi:type="dcterms:W3CDTF">2017-03-14T08:28:00Z</dcterms:modified>
</cp:coreProperties>
</file>