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049C47" w14:textId="298F2B25" w:rsidR="0080659D" w:rsidRPr="00881C96" w:rsidRDefault="00042CFC" w:rsidP="00881C9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80659D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 temelju  članka 82. stavka 2. Pravilnika o proračunskom računovodstvu i računskom planu (“Narodne novine” broj 124/14, 115/15, 87/1</w:t>
      </w:r>
      <w:r w:rsidR="00E5615B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6</w:t>
      </w:r>
      <w:r w:rsid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</w:t>
      </w:r>
      <w:r w:rsidR="00E5615B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3/18</w:t>
      </w:r>
      <w:r w:rsidR="001737A1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  <w:r w:rsidR="00E5615B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7D7FE7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126/19</w:t>
      </w:r>
      <w:r w:rsidR="001737A1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108/20</w:t>
      </w:r>
      <w:r w:rsidR="00E5615B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)</w:t>
      </w:r>
      <w:r w:rsidR="0080659D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članka </w:t>
      </w:r>
      <w:r w:rsidR="008C6563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25</w:t>
      </w:r>
      <w:r w:rsidR="0080659D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. Statuta </w:t>
      </w:r>
      <w:r w:rsidR="00E5615B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Općine Ružić</w:t>
      </w:r>
      <w:r w:rsidR="0080659D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(“Služben</w:t>
      </w:r>
      <w:r w:rsidR="00E5615B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 vjesnik Šibensko</w:t>
      </w:r>
      <w:r w:rsid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</w:t>
      </w:r>
      <w:r w:rsidR="00E5615B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kninske žup</w:t>
      </w:r>
      <w:r w:rsidR="0080659D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anije” broj </w:t>
      </w:r>
      <w:r w:rsidR="008C6563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7/21</w:t>
      </w:r>
      <w:r w:rsidR="0080659D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), </w:t>
      </w:r>
      <w:r w:rsidR="00E5615B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Općinsko </w:t>
      </w:r>
      <w:r w:rsidR="0080659D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vijeće </w:t>
      </w:r>
      <w:r w:rsidR="00E5615B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Općine Ružić</w:t>
      </w:r>
      <w:r w:rsidR="0080659D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7B1DE9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na </w:t>
      </w:r>
      <w:r w:rsidR="00FE34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 </w:t>
      </w:r>
      <w:r w:rsid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80659D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sjednici</w:t>
      </w:r>
      <w:r w:rsidR="007D7FE7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od </w:t>
      </w:r>
      <w:r w:rsidR="00FE34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</w:t>
      </w:r>
      <w:r w:rsidR="0086359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80659D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20</w:t>
      </w:r>
      <w:r w:rsidR="00E5615B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  <w:r w:rsidR="00FE34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4</w:t>
      </w:r>
      <w:r w:rsidR="0080659D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godine</w:t>
      </w:r>
      <w:r w:rsidR="003D5753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  <w:r w:rsidR="0080659D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donijelo je</w:t>
      </w:r>
    </w:p>
    <w:p w14:paraId="5E5397B0" w14:textId="6D2CDC35" w:rsidR="0080659D" w:rsidRPr="00881C96" w:rsidRDefault="0080659D" w:rsidP="00881C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881C9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r-HR"/>
        </w:rPr>
        <w:t>   </w:t>
      </w:r>
      <w:r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> </w:t>
      </w:r>
    </w:p>
    <w:p w14:paraId="11DB5323" w14:textId="0D9DAECD" w:rsidR="0086359F" w:rsidRDefault="00374FF5" w:rsidP="00881C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</w:pPr>
      <w:r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  </w:t>
      </w:r>
      <w:r w:rsidR="0080659D"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>O</w:t>
      </w:r>
      <w:r w:rsidR="00C62A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 xml:space="preserve"> </w:t>
      </w:r>
      <w:r w:rsidR="0080659D"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>D</w:t>
      </w:r>
      <w:r w:rsidR="00C62A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 xml:space="preserve"> </w:t>
      </w:r>
      <w:r w:rsidR="0080659D"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>L</w:t>
      </w:r>
      <w:r w:rsidR="00C62A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 xml:space="preserve"> </w:t>
      </w:r>
      <w:r w:rsidR="0080659D"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>U</w:t>
      </w:r>
      <w:r w:rsidR="00C62A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 xml:space="preserve"> </w:t>
      </w:r>
      <w:r w:rsidR="0080659D"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>K</w:t>
      </w:r>
      <w:r w:rsidR="00C62A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 xml:space="preserve"> </w:t>
      </w:r>
      <w:r w:rsidR="0080659D"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>U</w:t>
      </w:r>
    </w:p>
    <w:p w14:paraId="47EF306D" w14:textId="1C640C22" w:rsidR="0080659D" w:rsidRPr="00881C96" w:rsidRDefault="0086359F" w:rsidP="00881C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 xml:space="preserve">o </w:t>
      </w:r>
      <w:r w:rsidR="002146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 xml:space="preserve">zmjeni Odluke </w:t>
      </w:r>
      <w:r w:rsidR="0080659D"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 xml:space="preserve">o raspodjeli rezultata poslovanja </w:t>
      </w:r>
      <w:r w:rsidR="00E5615B"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Općine Ružić</w:t>
      </w:r>
      <w:r w:rsidR="0080659D"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 xml:space="preserve"> za 20</w:t>
      </w:r>
      <w:r w:rsidR="00EF60B9"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2</w:t>
      </w:r>
      <w:r w:rsidR="00FE34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3</w:t>
      </w:r>
      <w:r w:rsidR="0080659D"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>. godinu</w:t>
      </w:r>
    </w:p>
    <w:p w14:paraId="3B18B64F" w14:textId="69D68C51" w:rsidR="0080659D" w:rsidRPr="00881C96" w:rsidRDefault="0080659D" w:rsidP="00881C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 </w:t>
      </w:r>
    </w:p>
    <w:p w14:paraId="0A9CC5B7" w14:textId="6D08D630" w:rsidR="0080659D" w:rsidRDefault="0080659D" w:rsidP="00881C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</w:pPr>
      <w:r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> Članak 1.</w:t>
      </w:r>
    </w:p>
    <w:p w14:paraId="5A6B2D4D" w14:textId="6E9B2E56" w:rsidR="00BC463B" w:rsidRDefault="00BC463B" w:rsidP="00BC463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</w:pPr>
      <w:bookmarkStart w:id="0" w:name="_Hlk166585501"/>
      <w:r w:rsidRPr="00BC463B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 xml:space="preserve">Članak 1. Odluke o raspodjeli rezultata poslovanja Općine Ružić za 2023. godinu (“Službeno glasilo Općine Ružić br. </w:t>
      </w:r>
      <w:r w:rsidR="00F029DD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2/24</w:t>
      </w:r>
      <w:r w:rsidRPr="00BC463B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), mijenja se i glasi:</w:t>
      </w:r>
    </w:p>
    <w:p w14:paraId="172FE9DD" w14:textId="77777777" w:rsidR="00BC463B" w:rsidRPr="00BC463B" w:rsidRDefault="00BC463B" w:rsidP="00BC463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</w:pPr>
    </w:p>
    <w:bookmarkEnd w:id="0"/>
    <w:p w14:paraId="22759B96" w14:textId="3CF86B96" w:rsidR="00D14D98" w:rsidRPr="00881C96" w:rsidRDefault="0080659D" w:rsidP="00881C9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 </w:t>
      </w:r>
      <w:r w:rsidR="00D14D98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ab/>
      </w:r>
      <w:r w:rsidR="00D14D98" w:rsidRPr="00881C96">
        <w:rPr>
          <w:rFonts w:ascii="Times New Roman" w:hAnsi="Times New Roman" w:cs="Times New Roman"/>
          <w:sz w:val="24"/>
          <w:szCs w:val="24"/>
        </w:rPr>
        <w:t>Stanja utvrđena na osnovnim računima podskupine 922 – Višak/manjak prihoda na dan 31.12.20</w:t>
      </w:r>
      <w:r w:rsidR="00EF60B9" w:rsidRPr="00881C96">
        <w:rPr>
          <w:rFonts w:ascii="Times New Roman" w:hAnsi="Times New Roman" w:cs="Times New Roman"/>
          <w:sz w:val="24"/>
          <w:szCs w:val="24"/>
        </w:rPr>
        <w:t>2</w:t>
      </w:r>
      <w:r w:rsidR="0086359F">
        <w:rPr>
          <w:rFonts w:ascii="Times New Roman" w:hAnsi="Times New Roman" w:cs="Times New Roman"/>
          <w:sz w:val="24"/>
          <w:szCs w:val="24"/>
        </w:rPr>
        <w:t>3</w:t>
      </w:r>
      <w:r w:rsidR="00D14D98" w:rsidRPr="00881C96">
        <w:rPr>
          <w:rFonts w:ascii="Times New Roman" w:hAnsi="Times New Roman" w:cs="Times New Roman"/>
          <w:sz w:val="24"/>
          <w:szCs w:val="24"/>
        </w:rPr>
        <w:t xml:space="preserve">. godine iznose: </w:t>
      </w:r>
    </w:p>
    <w:p w14:paraId="38081546" w14:textId="46C775BD" w:rsidR="00D14D98" w:rsidRPr="00881C96" w:rsidRDefault="00D14D98" w:rsidP="00881C9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81C96">
        <w:rPr>
          <w:rFonts w:ascii="Times New Roman" w:hAnsi="Times New Roman" w:cs="Times New Roman"/>
          <w:sz w:val="24"/>
          <w:szCs w:val="24"/>
        </w:rPr>
        <w:t xml:space="preserve">92211 – Višak prihoda poslovanja </w:t>
      </w:r>
      <w:r w:rsidR="0086359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180.190,02</w:t>
      </w:r>
      <w:r w:rsidR="00FE34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EUR</w:t>
      </w:r>
      <w:r w:rsidR="00881C96">
        <w:rPr>
          <w:rFonts w:ascii="Times New Roman" w:hAnsi="Times New Roman" w:cs="Times New Roman"/>
          <w:sz w:val="24"/>
          <w:szCs w:val="24"/>
        </w:rPr>
        <w:t>,</w:t>
      </w:r>
      <w:r w:rsidRPr="00881C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4C483A" w14:textId="2839CEFD" w:rsidR="009F0CAD" w:rsidRDefault="00D14D98" w:rsidP="00881C9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81C96">
        <w:rPr>
          <w:rFonts w:ascii="Times New Roman" w:hAnsi="Times New Roman" w:cs="Times New Roman"/>
          <w:sz w:val="24"/>
          <w:szCs w:val="24"/>
        </w:rPr>
        <w:t>922</w:t>
      </w:r>
      <w:r w:rsidR="00D57346" w:rsidRPr="00881C96">
        <w:rPr>
          <w:rFonts w:ascii="Times New Roman" w:hAnsi="Times New Roman" w:cs="Times New Roman"/>
          <w:sz w:val="24"/>
          <w:szCs w:val="24"/>
        </w:rPr>
        <w:t>12</w:t>
      </w:r>
      <w:r w:rsidRPr="00881C96">
        <w:rPr>
          <w:rFonts w:ascii="Times New Roman" w:hAnsi="Times New Roman" w:cs="Times New Roman"/>
          <w:sz w:val="24"/>
          <w:szCs w:val="24"/>
        </w:rPr>
        <w:t xml:space="preserve"> – </w:t>
      </w:r>
      <w:bookmarkStart w:id="1" w:name="_Hlk101527372"/>
      <w:r w:rsidR="00D57346" w:rsidRPr="00881C96">
        <w:rPr>
          <w:rFonts w:ascii="Times New Roman" w:hAnsi="Times New Roman" w:cs="Times New Roman"/>
          <w:sz w:val="24"/>
          <w:szCs w:val="24"/>
        </w:rPr>
        <w:t>Višak</w:t>
      </w:r>
      <w:r w:rsidRPr="00881C96">
        <w:rPr>
          <w:rFonts w:ascii="Times New Roman" w:hAnsi="Times New Roman" w:cs="Times New Roman"/>
          <w:sz w:val="24"/>
          <w:szCs w:val="24"/>
        </w:rPr>
        <w:t xml:space="preserve"> prihoda od nefinancijske imovine </w:t>
      </w:r>
      <w:bookmarkEnd w:id="1"/>
      <w:r w:rsidR="00FE34EF" w:rsidRPr="00FE34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86359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135.391,51</w:t>
      </w:r>
      <w:r w:rsidR="00FE34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EUR</w:t>
      </w:r>
    </w:p>
    <w:p w14:paraId="5ADFD922" w14:textId="77777777" w:rsidR="00C62A49" w:rsidRPr="00881C96" w:rsidRDefault="00C62A49" w:rsidP="00881C9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EDAED9E" w14:textId="795E7EC5" w:rsidR="00D14D98" w:rsidRDefault="00D14D98" w:rsidP="00881C9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81C96">
        <w:rPr>
          <w:rFonts w:ascii="Times New Roman" w:hAnsi="Times New Roman" w:cs="Times New Roman"/>
          <w:sz w:val="24"/>
          <w:szCs w:val="24"/>
        </w:rPr>
        <w:tab/>
      </w:r>
      <w:r w:rsidRPr="00881C96">
        <w:rPr>
          <w:rFonts w:ascii="Times New Roman" w:hAnsi="Times New Roman" w:cs="Times New Roman"/>
          <w:sz w:val="24"/>
          <w:szCs w:val="24"/>
        </w:rPr>
        <w:tab/>
      </w:r>
      <w:r w:rsidRPr="00881C96">
        <w:rPr>
          <w:rFonts w:ascii="Times New Roman" w:hAnsi="Times New Roman" w:cs="Times New Roman"/>
          <w:sz w:val="24"/>
          <w:szCs w:val="24"/>
        </w:rPr>
        <w:tab/>
      </w:r>
      <w:r w:rsidRPr="00881C96">
        <w:rPr>
          <w:rFonts w:ascii="Times New Roman" w:hAnsi="Times New Roman" w:cs="Times New Roman"/>
          <w:sz w:val="24"/>
          <w:szCs w:val="24"/>
        </w:rPr>
        <w:tab/>
      </w:r>
      <w:r w:rsidRPr="00881C96">
        <w:rPr>
          <w:rFonts w:ascii="Times New Roman" w:hAnsi="Times New Roman" w:cs="Times New Roman"/>
          <w:sz w:val="24"/>
          <w:szCs w:val="24"/>
        </w:rPr>
        <w:tab/>
      </w:r>
      <w:r w:rsidRPr="00881C96">
        <w:rPr>
          <w:rFonts w:ascii="Times New Roman" w:hAnsi="Times New Roman" w:cs="Times New Roman"/>
          <w:sz w:val="24"/>
          <w:szCs w:val="24"/>
        </w:rPr>
        <w:tab/>
      </w:r>
      <w:r w:rsidRPr="00881C96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14:paraId="42DFA461" w14:textId="768C09F2" w:rsidR="00BC463B" w:rsidRPr="00BC463B" w:rsidRDefault="00BC463B" w:rsidP="00BC463B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</w:pPr>
      <w:r w:rsidRPr="00BC463B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 xml:space="preserve">Članak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2</w:t>
      </w:r>
      <w:r w:rsidRPr="00BC463B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. Odluke o raspodjeli rezultata poslovanja Općine Ružić za 2023. godinu (“Službeno glasilo Općine Ružić br. 2/24), mijenja se i glasi:</w:t>
      </w:r>
    </w:p>
    <w:p w14:paraId="691FD2A6" w14:textId="5C19CB8E" w:rsidR="00BC463B" w:rsidRPr="00FF395A" w:rsidRDefault="00FF395A" w:rsidP="00881C9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x-none"/>
        </w:rPr>
        <w:tab/>
      </w:r>
      <w:r w:rsidRPr="00FF395A">
        <w:rPr>
          <w:rFonts w:ascii="Times New Roman" w:hAnsi="Times New Roman" w:cs="Times New Roman"/>
          <w:sz w:val="24"/>
          <w:szCs w:val="24"/>
          <w:lang w:val="x-none"/>
        </w:rPr>
        <w:t xml:space="preserve">Iz viška prihoda poslovanja izvršen je povrat neutrošenih sredstava Ministarstvu prostornog uređenja, graditeljstva i državne imovine za projekt iz 2023. </w:t>
      </w:r>
      <w:r>
        <w:rPr>
          <w:rFonts w:ascii="Times New Roman" w:hAnsi="Times New Roman" w:cs="Times New Roman"/>
          <w:sz w:val="24"/>
          <w:szCs w:val="24"/>
          <w:lang w:val="x-none"/>
        </w:rPr>
        <w:t>g</w:t>
      </w:r>
      <w:r w:rsidRPr="00FF395A">
        <w:rPr>
          <w:rFonts w:ascii="Times New Roman" w:hAnsi="Times New Roman" w:cs="Times New Roman"/>
          <w:sz w:val="24"/>
          <w:szCs w:val="24"/>
          <w:lang w:val="x-none"/>
        </w:rPr>
        <w:t>odine u iznosu 2.522,85 EUR.</w:t>
      </w:r>
    </w:p>
    <w:p w14:paraId="056FBBC1" w14:textId="193C5C44" w:rsidR="0028368A" w:rsidRPr="00881C96" w:rsidRDefault="00D14D98" w:rsidP="00881C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81C96">
        <w:rPr>
          <w:rFonts w:ascii="Times New Roman" w:hAnsi="Times New Roman" w:cs="Times New Roman"/>
          <w:sz w:val="24"/>
          <w:szCs w:val="24"/>
        </w:rPr>
        <w:t xml:space="preserve"> </w:t>
      </w:r>
      <w:r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255B80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="001D5BB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</w:t>
      </w:r>
      <w:r w:rsidR="003A318A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išak prihoda </w:t>
      </w:r>
      <w:r w:rsidR="00533B81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poslovanja i višak prihoda </w:t>
      </w:r>
      <w:r w:rsidR="0086359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od</w:t>
      </w:r>
      <w:r w:rsidR="00533B81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nefinancijske imovine</w:t>
      </w:r>
      <w:r w:rsidR="00C62A4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FF39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 iznosu od 313.058,00 EUR </w:t>
      </w:r>
      <w:r w:rsidR="00C62A4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 ovoj Odluci</w:t>
      </w:r>
      <w:r w:rsidR="00533B81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3A318A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raspoređuje </w:t>
      </w:r>
      <w:r w:rsidR="006D0FC2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se </w:t>
      </w:r>
      <w:r w:rsidR="00E04073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</w:t>
      </w:r>
      <w:r w:rsidR="00D57346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86359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I. Izmjene i dopune </w:t>
      </w:r>
      <w:r w:rsidR="00D57346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proračun</w:t>
      </w:r>
      <w:r w:rsidR="0086359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</w:t>
      </w:r>
      <w:r w:rsidR="00D57346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za 202</w:t>
      </w:r>
      <w:r w:rsidR="00FE34E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4</w:t>
      </w:r>
      <w:r w:rsidR="00D57346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godinu</w:t>
      </w:r>
      <w:r w:rsidR="006D0FC2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</w:p>
    <w:p w14:paraId="767B9C0A" w14:textId="6E68F03A" w:rsidR="00226B3C" w:rsidRPr="00881C96" w:rsidRDefault="001737A1" w:rsidP="00881C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="00D57346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="00255B80"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ab/>
      </w:r>
      <w:r w:rsidR="00255B80"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ab/>
      </w:r>
      <w:r w:rsidR="00255B80"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ab/>
      </w:r>
      <w:r w:rsidR="00255B80"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ab/>
      </w:r>
      <w:r w:rsidR="00255B80"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ab/>
      </w:r>
      <w:r w:rsidR="00374FF5"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ab/>
      </w:r>
    </w:p>
    <w:p w14:paraId="7F5AF548" w14:textId="4616B371" w:rsidR="00255B80" w:rsidRPr="00881C96" w:rsidRDefault="00255B80" w:rsidP="00881C96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Članak </w:t>
      </w:r>
      <w:r w:rsidR="00D14D98"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3</w:t>
      </w:r>
      <w:r w:rsidRPr="00881C9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.</w:t>
      </w:r>
    </w:p>
    <w:p w14:paraId="07D5DE21" w14:textId="55C04484" w:rsidR="0080659D" w:rsidRPr="00881C96" w:rsidRDefault="0080659D" w:rsidP="00881C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 </w:t>
      </w:r>
      <w:r w:rsidR="00BC463B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ab/>
      </w:r>
      <w:r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Ova Odluka</w:t>
      </w:r>
      <w:r w:rsidR="00BC463B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 xml:space="preserve"> o izmjeni Odluke o raspodjeli rezultata poslovanja Općine Ružić za 2023. godinu</w:t>
      </w:r>
      <w:r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 xml:space="preserve"> stupa na snagu osmog dana od dana objave u “</w:t>
      </w:r>
      <w:r w:rsidR="00973555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Službenom </w:t>
      </w:r>
      <w:r w:rsidR="00226B3C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glasilu</w:t>
      </w:r>
      <w:r w:rsidR="00973555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226B3C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Općine Ružić</w:t>
      </w:r>
      <w:r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”.</w:t>
      </w:r>
    </w:p>
    <w:p w14:paraId="32B74D6A" w14:textId="77777777" w:rsidR="0080659D" w:rsidRPr="00881C96" w:rsidRDefault="0080659D" w:rsidP="00881C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 </w:t>
      </w:r>
    </w:p>
    <w:p w14:paraId="5141C0C0" w14:textId="2C0655CD" w:rsidR="00973555" w:rsidRPr="00F0545A" w:rsidRDefault="0080659D" w:rsidP="00881C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KLASA:</w:t>
      </w:r>
      <w:r w:rsidR="00973555"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400-</w:t>
      </w:r>
      <w:r w:rsidR="00226B3C"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03/</w:t>
      </w:r>
      <w:r w:rsidR="00973555"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  <w:r w:rsidR="001D5BB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4</w:t>
      </w:r>
      <w:r w:rsidR="00973555"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-01</w:t>
      </w:r>
      <w:r w:rsidR="00292166"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/</w:t>
      </w:r>
      <w:r w:rsidR="00F029D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  <w:r w:rsidR="001D5BB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3A318A"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5788D5F9" w14:textId="18F174B3" w:rsidR="00973555" w:rsidRPr="00881C96" w:rsidRDefault="00973555" w:rsidP="00881C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</w:t>
      </w:r>
      <w:r w:rsidR="0080659D"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 xml:space="preserve">RBROJ: </w:t>
      </w:r>
      <w:r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2182</w:t>
      </w:r>
      <w:r w:rsidR="00226B3C"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-8</w:t>
      </w:r>
      <w:r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-0</w:t>
      </w:r>
      <w:r w:rsidR="00292166"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  <w:r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-2</w:t>
      </w:r>
      <w:r w:rsidR="001D5BB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4</w:t>
      </w:r>
      <w:r w:rsidRPr="00F0545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</w:t>
      </w:r>
      <w:r w:rsidR="00F029D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</w:p>
    <w:p w14:paraId="238BD233" w14:textId="24C173C7" w:rsidR="0080659D" w:rsidRPr="00881C96" w:rsidRDefault="00973555" w:rsidP="00881C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Gradac</w:t>
      </w:r>
      <w:r w:rsidR="0080659D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,</w:t>
      </w:r>
      <w:r w:rsid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1D5BB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2146F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lipnja </w:t>
      </w:r>
      <w:r w:rsid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80659D"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20</w:t>
      </w:r>
      <w:r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  <w:r w:rsidR="001D5BB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4</w:t>
      </w:r>
      <w:r w:rsidR="00881C9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godine</w:t>
      </w:r>
    </w:p>
    <w:p w14:paraId="48BD01BD" w14:textId="11830F73" w:rsidR="0080659D" w:rsidRPr="00881C96" w:rsidRDefault="0080659D" w:rsidP="00881C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881C96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  </w:t>
      </w:r>
    </w:p>
    <w:p w14:paraId="29609DF4" w14:textId="77777777" w:rsidR="00881C96" w:rsidRPr="00881C96" w:rsidRDefault="00973555" w:rsidP="00881C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hr-HR"/>
        </w:rPr>
      </w:pPr>
      <w:r w:rsidRPr="00881C9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hr-HR"/>
        </w:rPr>
        <w:t xml:space="preserve">OPĆINSKO </w:t>
      </w:r>
      <w:r w:rsidR="0080659D" w:rsidRPr="00881C9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x-none" w:eastAsia="hr-HR"/>
        </w:rPr>
        <w:t xml:space="preserve">VIJEĆE </w:t>
      </w:r>
      <w:r w:rsidRPr="00881C9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hr-HR"/>
        </w:rPr>
        <w:t>OPĆINE RUŽIĆ</w:t>
      </w:r>
    </w:p>
    <w:p w14:paraId="7CA62ACB" w14:textId="77777777" w:rsidR="00881C96" w:rsidRPr="00881C96" w:rsidRDefault="00881C96" w:rsidP="00881C9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hr-HR"/>
        </w:rPr>
      </w:pPr>
      <w:r w:rsidRPr="00881C9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hr-HR"/>
        </w:rPr>
        <w:t>PREDSJEDNIK</w:t>
      </w:r>
    </w:p>
    <w:p w14:paraId="72CC9627" w14:textId="2C6C36BF" w:rsidR="001A6BFA" w:rsidRPr="00881C96" w:rsidRDefault="00881C96" w:rsidP="00881C9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hr-HR"/>
        </w:rPr>
      </w:pPr>
      <w:r w:rsidRPr="00881C9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hr-HR"/>
        </w:rPr>
        <w:t>Ant</w:t>
      </w:r>
      <w:r w:rsidR="00973555" w:rsidRPr="00881C96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hr-HR"/>
        </w:rPr>
        <w:t>e Duran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hr-HR"/>
        </w:rPr>
        <w:t>, v.r.</w:t>
      </w:r>
    </w:p>
    <w:sectPr w:rsidR="001A6BFA" w:rsidRPr="00881C96" w:rsidSect="009A02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CC292A"/>
    <w:multiLevelType w:val="hybridMultilevel"/>
    <w:tmpl w:val="C38C6374"/>
    <w:lvl w:ilvl="0" w:tplc="E96EC98E">
      <w:start w:val="183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674750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59D"/>
    <w:rsid w:val="00042CFC"/>
    <w:rsid w:val="00044EAF"/>
    <w:rsid w:val="00115283"/>
    <w:rsid w:val="001737A1"/>
    <w:rsid w:val="00180268"/>
    <w:rsid w:val="001A6BFA"/>
    <w:rsid w:val="001D5BB5"/>
    <w:rsid w:val="001F4A63"/>
    <w:rsid w:val="001F63CC"/>
    <w:rsid w:val="002146F3"/>
    <w:rsid w:val="00226B3C"/>
    <w:rsid w:val="00255B80"/>
    <w:rsid w:val="00261582"/>
    <w:rsid w:val="0028368A"/>
    <w:rsid w:val="00292166"/>
    <w:rsid w:val="00297DB7"/>
    <w:rsid w:val="002A108B"/>
    <w:rsid w:val="002C340F"/>
    <w:rsid w:val="002D14D1"/>
    <w:rsid w:val="002D77B9"/>
    <w:rsid w:val="003100E5"/>
    <w:rsid w:val="00374FF5"/>
    <w:rsid w:val="003A318A"/>
    <w:rsid w:val="003B66BC"/>
    <w:rsid w:val="003D5753"/>
    <w:rsid w:val="004E4436"/>
    <w:rsid w:val="00533B81"/>
    <w:rsid w:val="005429AC"/>
    <w:rsid w:val="00557811"/>
    <w:rsid w:val="005677C4"/>
    <w:rsid w:val="006D0FC2"/>
    <w:rsid w:val="007B1DE9"/>
    <w:rsid w:val="007D7FE7"/>
    <w:rsid w:val="0080659D"/>
    <w:rsid w:val="00807146"/>
    <w:rsid w:val="008631D8"/>
    <w:rsid w:val="0086359F"/>
    <w:rsid w:val="00881762"/>
    <w:rsid w:val="00881C96"/>
    <w:rsid w:val="008C6563"/>
    <w:rsid w:val="009671B2"/>
    <w:rsid w:val="00973555"/>
    <w:rsid w:val="009A02B2"/>
    <w:rsid w:val="009F0CAD"/>
    <w:rsid w:val="00A317C6"/>
    <w:rsid w:val="00B41A44"/>
    <w:rsid w:val="00BC463B"/>
    <w:rsid w:val="00C43672"/>
    <w:rsid w:val="00C62A49"/>
    <w:rsid w:val="00D14D98"/>
    <w:rsid w:val="00D57346"/>
    <w:rsid w:val="00D7796D"/>
    <w:rsid w:val="00D9235C"/>
    <w:rsid w:val="00D940ED"/>
    <w:rsid w:val="00E04073"/>
    <w:rsid w:val="00E36D6E"/>
    <w:rsid w:val="00E5615B"/>
    <w:rsid w:val="00E60A53"/>
    <w:rsid w:val="00ED2CAF"/>
    <w:rsid w:val="00EF60B9"/>
    <w:rsid w:val="00F029DD"/>
    <w:rsid w:val="00F0545A"/>
    <w:rsid w:val="00F205E5"/>
    <w:rsid w:val="00F27FA5"/>
    <w:rsid w:val="00FE2427"/>
    <w:rsid w:val="00FE34EF"/>
    <w:rsid w:val="00FF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0A873"/>
  <w15:chartTrackingRefBased/>
  <w15:docId w15:val="{945089CF-9EB6-4414-B569-4FE4579A1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463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78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09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A5D0F2-9318-4DD3-B73F-CCB8DDA6B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</dc:creator>
  <cp:keywords/>
  <dc:description/>
  <cp:lastModifiedBy>Ruzic</cp:lastModifiedBy>
  <cp:revision>47</cp:revision>
  <cp:lastPrinted>2023-02-28T11:34:00Z</cp:lastPrinted>
  <dcterms:created xsi:type="dcterms:W3CDTF">2020-05-20T07:09:00Z</dcterms:created>
  <dcterms:modified xsi:type="dcterms:W3CDTF">2024-05-29T06:46:00Z</dcterms:modified>
</cp:coreProperties>
</file>