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D11E4" w14:textId="0DCAD36C" w:rsidR="00BA2178" w:rsidRPr="00253780" w:rsidRDefault="0044079F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 w14:anchorId="3201DF7A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41.2pt;margin-top:-26.15pt;width:208.8pt;height:111.9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Text Box 2;mso-fit-shape-to-text:t">
              <w:txbxContent>
                <w:p w14:paraId="3FAB8099" w14:textId="77777777" w:rsidR="0016099D" w:rsidRDefault="0016099D" w:rsidP="0016099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 wp14:anchorId="22D2FCB1" wp14:editId="1334E493">
                        <wp:extent cx="503555" cy="612000"/>
                        <wp:effectExtent l="0" t="0" r="0" b="0"/>
                        <wp:docPr id="2" name="Slika 4" descr="Opis: C:\Users\PC\Downloads\rh_grb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Slika 4" descr="Opis: C:\Users\PC\Downloads\rh_grb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3555" cy="61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034BE00" w14:textId="77777777" w:rsidR="0044079F" w:rsidRPr="0044079F" w:rsidRDefault="0044079F" w:rsidP="0016099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8"/>
                      <w:szCs w:val="8"/>
                    </w:rPr>
                  </w:pPr>
                </w:p>
                <w:p w14:paraId="317136F0" w14:textId="77777777" w:rsidR="0016099D" w:rsidRPr="00253780" w:rsidRDefault="0016099D" w:rsidP="0016099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REPUBLIKA HRVATSKA</w:t>
                  </w:r>
                </w:p>
                <w:p w14:paraId="5F55685B" w14:textId="77777777" w:rsidR="0016099D" w:rsidRDefault="0016099D" w:rsidP="0016099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ŠIBENSKO-KNINSKA ŽUPANIJA</w:t>
                  </w:r>
                </w:p>
                <w:p w14:paraId="6A915CB9" w14:textId="77777777" w:rsidR="0016099D" w:rsidRDefault="0016099D" w:rsidP="0016099D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OPĆINA RUŽIĆ</w:t>
                  </w:r>
                </w:p>
                <w:p w14:paraId="659F1419" w14:textId="77777777" w:rsidR="0016099D" w:rsidRDefault="0016099D" w:rsidP="0016099D">
                  <w:pPr>
                    <w:pStyle w:val="NoSpacing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OPĆINSKI </w:t>
                  </w:r>
                  <w:r w:rsidRPr="002537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NAČELNIK</w:t>
                  </w:r>
                </w:p>
              </w:txbxContent>
            </v:textbox>
            <w10:wrap type="square"/>
          </v:shape>
        </w:pict>
      </w:r>
      <w:r w:rsidR="00BA2178" w:rsidRPr="00253780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</w:p>
    <w:p w14:paraId="30810157" w14:textId="77777777" w:rsidR="00253780" w:rsidRDefault="00BA2178" w:rsidP="002537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5378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DA72E3C" w14:textId="77777777" w:rsidR="00253780" w:rsidRDefault="00253780" w:rsidP="002537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718D999" w14:textId="77777777" w:rsidR="00253780" w:rsidRPr="00253780" w:rsidRDefault="00253780" w:rsidP="002537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5050350" w14:textId="77777777" w:rsidR="0016099D" w:rsidRDefault="0016099D" w:rsidP="002537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4C5CEA3B" w14:textId="77777777" w:rsidR="0016099D" w:rsidRDefault="0016099D" w:rsidP="002537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2392AEEE" w14:textId="77777777" w:rsidR="0016099D" w:rsidRDefault="0016099D" w:rsidP="002537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467CF197" w14:textId="4B39206C" w:rsidR="00BA2178" w:rsidRPr="00253780" w:rsidRDefault="00BA2178" w:rsidP="002537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253780">
        <w:rPr>
          <w:rFonts w:ascii="Times New Roman" w:hAnsi="Times New Roman" w:cs="Times New Roman"/>
          <w:bCs/>
          <w:sz w:val="24"/>
          <w:szCs w:val="24"/>
        </w:rPr>
        <w:t>KLASA: 363-01/</w:t>
      </w:r>
      <w:r w:rsidR="00973305" w:rsidRPr="00253780">
        <w:rPr>
          <w:rFonts w:ascii="Times New Roman" w:hAnsi="Times New Roman" w:cs="Times New Roman"/>
          <w:bCs/>
          <w:sz w:val="24"/>
          <w:szCs w:val="24"/>
        </w:rPr>
        <w:t>20</w:t>
      </w:r>
      <w:r w:rsidRPr="00253780">
        <w:rPr>
          <w:rFonts w:ascii="Times New Roman" w:hAnsi="Times New Roman" w:cs="Times New Roman"/>
          <w:bCs/>
          <w:sz w:val="24"/>
          <w:szCs w:val="24"/>
        </w:rPr>
        <w:t>-01/</w:t>
      </w:r>
      <w:r w:rsidR="00973305" w:rsidRPr="00253780">
        <w:rPr>
          <w:rFonts w:ascii="Times New Roman" w:hAnsi="Times New Roman" w:cs="Times New Roman"/>
          <w:bCs/>
          <w:sz w:val="24"/>
          <w:szCs w:val="24"/>
        </w:rPr>
        <w:t>8</w:t>
      </w:r>
    </w:p>
    <w:p w14:paraId="424D066C" w14:textId="616ECF66" w:rsidR="00BA2178" w:rsidRPr="00253780" w:rsidRDefault="00BA2178" w:rsidP="002537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253780">
        <w:rPr>
          <w:rFonts w:ascii="Times New Roman" w:hAnsi="Times New Roman" w:cs="Times New Roman"/>
          <w:bCs/>
          <w:sz w:val="24"/>
          <w:szCs w:val="24"/>
        </w:rPr>
        <w:t>URBROJ: 2182-08-01-</w:t>
      </w:r>
      <w:r w:rsidR="00451AF4" w:rsidRPr="00253780">
        <w:rPr>
          <w:rFonts w:ascii="Times New Roman" w:hAnsi="Times New Roman" w:cs="Times New Roman"/>
          <w:bCs/>
          <w:sz w:val="24"/>
          <w:szCs w:val="24"/>
        </w:rPr>
        <w:t>2</w:t>
      </w:r>
      <w:r w:rsidR="00973305" w:rsidRPr="00253780">
        <w:rPr>
          <w:rFonts w:ascii="Times New Roman" w:hAnsi="Times New Roman" w:cs="Times New Roman"/>
          <w:bCs/>
          <w:sz w:val="24"/>
          <w:szCs w:val="24"/>
        </w:rPr>
        <w:t>2</w:t>
      </w:r>
      <w:r w:rsidRPr="00253780">
        <w:rPr>
          <w:rFonts w:ascii="Times New Roman" w:hAnsi="Times New Roman" w:cs="Times New Roman"/>
          <w:bCs/>
          <w:sz w:val="24"/>
          <w:szCs w:val="24"/>
        </w:rPr>
        <w:t>-</w:t>
      </w:r>
      <w:r w:rsidR="00E94D3F" w:rsidRPr="00253780">
        <w:rPr>
          <w:rFonts w:ascii="Times New Roman" w:hAnsi="Times New Roman" w:cs="Times New Roman"/>
          <w:bCs/>
          <w:sz w:val="24"/>
          <w:szCs w:val="24"/>
        </w:rPr>
        <w:t>4</w:t>
      </w:r>
    </w:p>
    <w:p w14:paraId="1FFC2B89" w14:textId="61EADC7D" w:rsidR="00BA2178" w:rsidRPr="00253780" w:rsidRDefault="00BA2178" w:rsidP="002537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253780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0F658E" w:rsidRPr="00253780">
        <w:rPr>
          <w:rFonts w:ascii="Times New Roman" w:hAnsi="Times New Roman" w:cs="Times New Roman"/>
          <w:bCs/>
          <w:sz w:val="24"/>
          <w:szCs w:val="24"/>
        </w:rPr>
        <w:t>22. veljače</w:t>
      </w:r>
      <w:r w:rsidR="00695AF2" w:rsidRPr="00253780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973305" w:rsidRPr="00253780">
        <w:rPr>
          <w:rFonts w:ascii="Times New Roman" w:hAnsi="Times New Roman" w:cs="Times New Roman"/>
          <w:bCs/>
          <w:sz w:val="24"/>
          <w:szCs w:val="24"/>
        </w:rPr>
        <w:t>2</w:t>
      </w:r>
      <w:r w:rsidRPr="00253780">
        <w:rPr>
          <w:rFonts w:ascii="Times New Roman" w:hAnsi="Times New Roman" w:cs="Times New Roman"/>
          <w:bCs/>
          <w:sz w:val="24"/>
          <w:szCs w:val="24"/>
        </w:rPr>
        <w:t>.</w:t>
      </w:r>
      <w:r w:rsidR="008854CA" w:rsidRPr="0025378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81EF97E" w14:textId="77777777" w:rsidR="00BA2178" w:rsidRPr="00253780" w:rsidRDefault="00BA2178" w:rsidP="00253780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5E829C93" w14:textId="5B8EA3D9" w:rsidR="00253780" w:rsidRDefault="00973305" w:rsidP="00253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Na temelju članka 72. Zakona o komunalnom gospodarstvu (“Narodne novine”broj 68/18, 110/18 i 32/20 ) i članka 42. Statuta Općine Ružić (Službeni vjesnik Šibensko-kninske  županije broj 7/21), Općinski Načelnik Općine Ružić dana 22. veljače 2021 godine, donos</w:t>
      </w:r>
      <w:r w:rsidR="00253780">
        <w:rPr>
          <w:rFonts w:ascii="Times New Roman" w:hAnsi="Times New Roman" w:cs="Times New Roman"/>
          <w:sz w:val="24"/>
          <w:szCs w:val="24"/>
        </w:rPr>
        <w:t>i</w:t>
      </w:r>
    </w:p>
    <w:p w14:paraId="7031C755" w14:textId="77777777" w:rsidR="00253780" w:rsidRDefault="00253780" w:rsidP="00253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2F6AFE" w14:textId="50D75702" w:rsidR="002253F0" w:rsidRPr="00253780" w:rsidRDefault="00973305" w:rsidP="00160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b/>
          <w:bCs/>
          <w:sz w:val="24"/>
          <w:szCs w:val="24"/>
        </w:rPr>
        <w:t>IZVJEŠĆE</w:t>
      </w:r>
    </w:p>
    <w:p w14:paraId="001B9C52" w14:textId="607A2C47" w:rsidR="00246E8E" w:rsidRPr="00253780" w:rsidRDefault="002253F0" w:rsidP="002537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o izvršenju</w:t>
      </w:r>
      <w:r w:rsidR="0001576D" w:rsidRPr="00253780">
        <w:rPr>
          <w:rFonts w:ascii="Times New Roman" w:hAnsi="Times New Roman" w:cs="Times New Roman"/>
          <w:sz w:val="24"/>
          <w:szCs w:val="24"/>
        </w:rPr>
        <w:t xml:space="preserve"> </w:t>
      </w:r>
      <w:r w:rsidR="00973305" w:rsidRPr="00253780">
        <w:rPr>
          <w:rFonts w:ascii="Times New Roman" w:hAnsi="Times New Roman" w:cs="Times New Roman"/>
          <w:sz w:val="24"/>
          <w:szCs w:val="24"/>
        </w:rPr>
        <w:t xml:space="preserve"> </w:t>
      </w:r>
      <w:r w:rsidR="0001576D" w:rsidRPr="00253780">
        <w:rPr>
          <w:rFonts w:ascii="Times New Roman" w:hAnsi="Times New Roman" w:cs="Times New Roman"/>
          <w:sz w:val="24"/>
          <w:szCs w:val="24"/>
        </w:rPr>
        <w:t>Programa</w:t>
      </w:r>
      <w:r w:rsidR="00973305" w:rsidRPr="00253780">
        <w:rPr>
          <w:rFonts w:ascii="Times New Roman" w:hAnsi="Times New Roman" w:cs="Times New Roman"/>
          <w:sz w:val="24"/>
          <w:szCs w:val="24"/>
        </w:rPr>
        <w:t xml:space="preserve"> održavanja komunalne infrastrukture</w:t>
      </w:r>
    </w:p>
    <w:p w14:paraId="78AAE640" w14:textId="6EDB1479" w:rsidR="00973305" w:rsidRDefault="00973305" w:rsidP="002537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na području Općine Ružić za 2021. godinu</w:t>
      </w:r>
    </w:p>
    <w:p w14:paraId="0FCAFE68" w14:textId="77777777" w:rsidR="00253780" w:rsidRPr="00253780" w:rsidRDefault="00253780" w:rsidP="0025378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C2D2C83" w14:textId="798E9AF1" w:rsidR="00973305" w:rsidRDefault="002253F0" w:rsidP="00253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780">
        <w:rPr>
          <w:rFonts w:ascii="Times New Roman" w:hAnsi="Times New Roman" w:cs="Times New Roman"/>
          <w:b/>
          <w:sz w:val="24"/>
          <w:szCs w:val="24"/>
        </w:rPr>
        <w:t>I.</w:t>
      </w:r>
    </w:p>
    <w:p w14:paraId="743D790C" w14:textId="77777777" w:rsidR="00253780" w:rsidRPr="00253780" w:rsidRDefault="00253780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8FCFD9" w14:textId="40B8FF64" w:rsidR="001C13E4" w:rsidRDefault="001C13E4" w:rsidP="00253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Utvrđuje se da  je u tijeku 2021. godine izvršen Program održavanja komunalne infrastrukture na području Općine Ružić u 202</w:t>
      </w:r>
      <w:r w:rsidR="0001576D" w:rsidRPr="00253780">
        <w:rPr>
          <w:rFonts w:ascii="Times New Roman" w:hAnsi="Times New Roman" w:cs="Times New Roman"/>
          <w:sz w:val="24"/>
          <w:szCs w:val="24"/>
        </w:rPr>
        <w:t>1</w:t>
      </w:r>
      <w:r w:rsidRPr="00253780">
        <w:rPr>
          <w:rFonts w:ascii="Times New Roman" w:hAnsi="Times New Roman" w:cs="Times New Roman"/>
          <w:sz w:val="24"/>
          <w:szCs w:val="24"/>
        </w:rPr>
        <w:t>. godini („Službeni vjesnik Šibensko-kninske županije“ br.   19/20, 12/21 i 19/21)  kako slijedi:</w:t>
      </w:r>
    </w:p>
    <w:p w14:paraId="142A6E61" w14:textId="77777777" w:rsidR="00253780" w:rsidRPr="00253780" w:rsidRDefault="00253780" w:rsidP="00253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741"/>
        <w:gridCol w:w="4075"/>
        <w:gridCol w:w="1737"/>
        <w:gridCol w:w="1667"/>
      </w:tblGrid>
      <w:tr w:rsidR="001C13E4" w:rsidRPr="00253780" w14:paraId="5538F7BF" w14:textId="77777777" w:rsidTr="00253780">
        <w:tc>
          <w:tcPr>
            <w:tcW w:w="741" w:type="dxa"/>
          </w:tcPr>
          <w:p w14:paraId="05EBA35E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Red.</w:t>
            </w:r>
          </w:p>
          <w:p w14:paraId="3BE6F383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</w:p>
        </w:tc>
        <w:tc>
          <w:tcPr>
            <w:tcW w:w="4075" w:type="dxa"/>
          </w:tcPr>
          <w:p w14:paraId="2618C26E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737" w:type="dxa"/>
          </w:tcPr>
          <w:p w14:paraId="1EE7C7A3" w14:textId="4BA710C8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Financijska sredstva planirana za realizaciju u 2021. godini (kn)</w:t>
            </w:r>
          </w:p>
        </w:tc>
        <w:tc>
          <w:tcPr>
            <w:tcW w:w="1667" w:type="dxa"/>
          </w:tcPr>
          <w:p w14:paraId="3CE26B3E" w14:textId="003AA64E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Realizirana financijska sredstva u 2021. godini (kn)</w:t>
            </w:r>
          </w:p>
        </w:tc>
      </w:tr>
      <w:tr w:rsidR="001C13E4" w:rsidRPr="00253780" w14:paraId="31E7DB9B" w14:textId="77777777" w:rsidTr="00253780">
        <w:tc>
          <w:tcPr>
            <w:tcW w:w="741" w:type="dxa"/>
          </w:tcPr>
          <w:p w14:paraId="05854C82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5" w:type="dxa"/>
          </w:tcPr>
          <w:p w14:paraId="65D4BCD7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Potrošak el. energije za javnu rasvjetu</w:t>
            </w:r>
          </w:p>
        </w:tc>
        <w:tc>
          <w:tcPr>
            <w:tcW w:w="1737" w:type="dxa"/>
          </w:tcPr>
          <w:p w14:paraId="2D5D64FD" w14:textId="77777777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398.000,00</w:t>
            </w:r>
          </w:p>
        </w:tc>
        <w:tc>
          <w:tcPr>
            <w:tcW w:w="1667" w:type="dxa"/>
          </w:tcPr>
          <w:p w14:paraId="72F8126D" w14:textId="02FB0D5A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422.117,16</w:t>
            </w:r>
          </w:p>
        </w:tc>
      </w:tr>
      <w:tr w:rsidR="001C13E4" w:rsidRPr="00253780" w14:paraId="33F8E666" w14:textId="77777777" w:rsidTr="00253780">
        <w:tc>
          <w:tcPr>
            <w:tcW w:w="741" w:type="dxa"/>
          </w:tcPr>
          <w:p w14:paraId="26E09477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5" w:type="dxa"/>
          </w:tcPr>
          <w:p w14:paraId="10AC53D4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Tekuće održavanje javne rasvjete</w:t>
            </w:r>
          </w:p>
        </w:tc>
        <w:tc>
          <w:tcPr>
            <w:tcW w:w="1737" w:type="dxa"/>
          </w:tcPr>
          <w:p w14:paraId="3E18A124" w14:textId="77777777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667" w:type="dxa"/>
          </w:tcPr>
          <w:p w14:paraId="51EAB399" w14:textId="115D9D9B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13.695,00</w:t>
            </w:r>
          </w:p>
        </w:tc>
      </w:tr>
      <w:tr w:rsidR="001C13E4" w:rsidRPr="00253780" w14:paraId="59CC6AF1" w14:textId="77777777" w:rsidTr="00253780">
        <w:tc>
          <w:tcPr>
            <w:tcW w:w="741" w:type="dxa"/>
          </w:tcPr>
          <w:p w14:paraId="6EABAD85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5" w:type="dxa"/>
          </w:tcPr>
          <w:p w14:paraId="4B2CB8AF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Materijal za javnu rasvjetu</w:t>
            </w:r>
          </w:p>
        </w:tc>
        <w:tc>
          <w:tcPr>
            <w:tcW w:w="1737" w:type="dxa"/>
          </w:tcPr>
          <w:p w14:paraId="0DB5E4AC" w14:textId="77777777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667" w:type="dxa"/>
          </w:tcPr>
          <w:p w14:paraId="16125ED2" w14:textId="45827B74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23.906,75</w:t>
            </w:r>
          </w:p>
        </w:tc>
      </w:tr>
      <w:tr w:rsidR="001C13E4" w:rsidRPr="00253780" w14:paraId="68FF6805" w14:textId="77777777" w:rsidTr="00253780">
        <w:tc>
          <w:tcPr>
            <w:tcW w:w="741" w:type="dxa"/>
          </w:tcPr>
          <w:p w14:paraId="122F726D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5" w:type="dxa"/>
          </w:tcPr>
          <w:p w14:paraId="41456F07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Održavanje nerazvrstanih cesta</w:t>
            </w:r>
          </w:p>
        </w:tc>
        <w:tc>
          <w:tcPr>
            <w:tcW w:w="1737" w:type="dxa"/>
          </w:tcPr>
          <w:p w14:paraId="1FC1388F" w14:textId="49413021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1667" w:type="dxa"/>
          </w:tcPr>
          <w:p w14:paraId="52A397B2" w14:textId="4E8C8B4F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44.820,88</w:t>
            </w:r>
          </w:p>
        </w:tc>
      </w:tr>
      <w:tr w:rsidR="001C13E4" w:rsidRPr="00253780" w14:paraId="3ED2B271" w14:textId="77777777" w:rsidTr="00253780">
        <w:tc>
          <w:tcPr>
            <w:tcW w:w="741" w:type="dxa"/>
          </w:tcPr>
          <w:p w14:paraId="29467849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5" w:type="dxa"/>
          </w:tcPr>
          <w:p w14:paraId="0F8154A6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Održavanje poljskih, šumskih putova i javnih površina</w:t>
            </w:r>
          </w:p>
        </w:tc>
        <w:tc>
          <w:tcPr>
            <w:tcW w:w="1737" w:type="dxa"/>
          </w:tcPr>
          <w:p w14:paraId="6F992CC2" w14:textId="77777777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667" w:type="dxa"/>
          </w:tcPr>
          <w:p w14:paraId="6257011D" w14:textId="2239CF91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6.875,00</w:t>
            </w:r>
          </w:p>
        </w:tc>
      </w:tr>
      <w:tr w:rsidR="001C13E4" w:rsidRPr="00253780" w14:paraId="6A191B07" w14:textId="77777777" w:rsidTr="00253780">
        <w:tc>
          <w:tcPr>
            <w:tcW w:w="741" w:type="dxa"/>
          </w:tcPr>
          <w:p w14:paraId="59A0E3B4" w14:textId="40F3B4C2" w:rsidR="001C13E4" w:rsidRPr="00253780" w:rsidRDefault="00621D27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5" w:type="dxa"/>
          </w:tcPr>
          <w:p w14:paraId="0C4C51BA" w14:textId="3B4434FE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Sanacija igrališta kod škole Gradac</w:t>
            </w:r>
          </w:p>
        </w:tc>
        <w:tc>
          <w:tcPr>
            <w:tcW w:w="1737" w:type="dxa"/>
          </w:tcPr>
          <w:p w14:paraId="66E7FE2C" w14:textId="7C994D5D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90.000,00</w:t>
            </w:r>
          </w:p>
        </w:tc>
        <w:tc>
          <w:tcPr>
            <w:tcW w:w="1667" w:type="dxa"/>
          </w:tcPr>
          <w:p w14:paraId="6D0EC143" w14:textId="531B731A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87.023,75</w:t>
            </w:r>
          </w:p>
        </w:tc>
      </w:tr>
      <w:tr w:rsidR="001C13E4" w:rsidRPr="00253780" w14:paraId="55C78118" w14:textId="77777777" w:rsidTr="00253780">
        <w:tc>
          <w:tcPr>
            <w:tcW w:w="741" w:type="dxa"/>
          </w:tcPr>
          <w:p w14:paraId="34146B06" w14:textId="66718B67" w:rsidR="001C13E4" w:rsidRPr="00253780" w:rsidRDefault="00621D27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5" w:type="dxa"/>
          </w:tcPr>
          <w:p w14:paraId="0E5A9415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Materijal za komunalna održavanja</w:t>
            </w:r>
          </w:p>
        </w:tc>
        <w:tc>
          <w:tcPr>
            <w:tcW w:w="1737" w:type="dxa"/>
          </w:tcPr>
          <w:p w14:paraId="43EFA75F" w14:textId="78B90A0E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667" w:type="dxa"/>
          </w:tcPr>
          <w:p w14:paraId="5BF4B4C3" w14:textId="706E4D2A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23.170,00</w:t>
            </w:r>
          </w:p>
        </w:tc>
      </w:tr>
      <w:tr w:rsidR="001C13E4" w:rsidRPr="00253780" w14:paraId="69F6F015" w14:textId="77777777" w:rsidTr="00253780">
        <w:tc>
          <w:tcPr>
            <w:tcW w:w="741" w:type="dxa"/>
          </w:tcPr>
          <w:p w14:paraId="61B050E8" w14:textId="22E67063" w:rsidR="001C13E4" w:rsidRPr="00253780" w:rsidRDefault="00621D27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5" w:type="dxa"/>
          </w:tcPr>
          <w:p w14:paraId="441CB04B" w14:textId="4885C002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Odvoz velikih kontejnera sa groblja</w:t>
            </w:r>
          </w:p>
        </w:tc>
        <w:tc>
          <w:tcPr>
            <w:tcW w:w="1737" w:type="dxa"/>
          </w:tcPr>
          <w:p w14:paraId="1BA40930" w14:textId="16429BE6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55.000,00</w:t>
            </w:r>
          </w:p>
        </w:tc>
        <w:tc>
          <w:tcPr>
            <w:tcW w:w="1667" w:type="dxa"/>
          </w:tcPr>
          <w:p w14:paraId="7F01250A" w14:textId="343E78AD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59.201,13</w:t>
            </w:r>
          </w:p>
        </w:tc>
      </w:tr>
      <w:tr w:rsidR="001C13E4" w:rsidRPr="00253780" w14:paraId="09EC4D6E" w14:textId="77777777" w:rsidTr="00253780">
        <w:tc>
          <w:tcPr>
            <w:tcW w:w="741" w:type="dxa"/>
          </w:tcPr>
          <w:p w14:paraId="416554C8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7725FDC" w14:textId="77777777" w:rsidR="001C13E4" w:rsidRPr="00253780" w:rsidRDefault="001C13E4" w:rsidP="0025378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737" w:type="dxa"/>
          </w:tcPr>
          <w:p w14:paraId="29D467A5" w14:textId="5ADC9A9C" w:rsidR="001C13E4" w:rsidRPr="00253780" w:rsidRDefault="001C13E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683.000,00</w:t>
            </w:r>
          </w:p>
        </w:tc>
        <w:tc>
          <w:tcPr>
            <w:tcW w:w="1667" w:type="dxa"/>
          </w:tcPr>
          <w:p w14:paraId="5498EDEC" w14:textId="024BC8B8" w:rsidR="001C13E4" w:rsidRPr="00253780" w:rsidRDefault="00311BF4" w:rsidP="00253780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680.809,67</w:t>
            </w:r>
            <w:r w:rsidR="001C13E4" w:rsidRPr="0025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9632E81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CFBF7E1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9617DF4" w14:textId="723C1D56" w:rsidR="001C13E4" w:rsidRPr="00253780" w:rsidRDefault="001C13E4" w:rsidP="002537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 Program  održavanja komunalne infrastrukture u 202</w:t>
      </w:r>
      <w:r w:rsidR="00621D27" w:rsidRPr="00253780">
        <w:rPr>
          <w:rFonts w:ascii="Times New Roman" w:hAnsi="Times New Roman" w:cs="Times New Roman"/>
          <w:sz w:val="24"/>
          <w:szCs w:val="24"/>
        </w:rPr>
        <w:t>1</w:t>
      </w:r>
      <w:r w:rsidRPr="00253780">
        <w:rPr>
          <w:rFonts w:ascii="Times New Roman" w:hAnsi="Times New Roman" w:cs="Times New Roman"/>
          <w:sz w:val="24"/>
          <w:szCs w:val="24"/>
        </w:rPr>
        <w:t xml:space="preserve">. godini je planiran u iznosu 683.000,00 kuna, a izvršen u iznosu </w:t>
      </w:r>
      <w:r w:rsidR="00311BF4" w:rsidRPr="00253780">
        <w:rPr>
          <w:rFonts w:ascii="Times New Roman" w:hAnsi="Times New Roman" w:cs="Times New Roman"/>
          <w:sz w:val="24"/>
          <w:szCs w:val="24"/>
        </w:rPr>
        <w:t>680.809,67</w:t>
      </w:r>
      <w:r w:rsidRPr="00253780">
        <w:rPr>
          <w:rFonts w:ascii="Times New Roman" w:hAnsi="Times New Roman" w:cs="Times New Roman"/>
          <w:sz w:val="24"/>
          <w:szCs w:val="24"/>
        </w:rPr>
        <w:t xml:space="preserve"> kuna ili </w:t>
      </w:r>
      <w:r w:rsidR="00621D27" w:rsidRPr="00253780">
        <w:rPr>
          <w:rFonts w:ascii="Times New Roman" w:hAnsi="Times New Roman" w:cs="Times New Roman"/>
          <w:sz w:val="24"/>
          <w:szCs w:val="24"/>
        </w:rPr>
        <w:t>99,67</w:t>
      </w:r>
      <w:r w:rsidRPr="00253780">
        <w:rPr>
          <w:rFonts w:ascii="Times New Roman" w:hAnsi="Times New Roman" w:cs="Times New Roman"/>
          <w:sz w:val="24"/>
          <w:szCs w:val="24"/>
        </w:rPr>
        <w:t>%.</w:t>
      </w:r>
    </w:p>
    <w:p w14:paraId="5C29E65C" w14:textId="77777777" w:rsidR="001C13E4" w:rsidRPr="00253780" w:rsidRDefault="001C13E4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4E7746C4" w14:textId="65AD48C9" w:rsidR="001C13E4" w:rsidRPr="00253780" w:rsidRDefault="001C13E4" w:rsidP="002537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1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 xml:space="preserve">: za javnu rasvjetu je potrošeno </w:t>
      </w:r>
      <w:r w:rsidR="00311BF4" w:rsidRPr="00253780">
        <w:rPr>
          <w:rFonts w:ascii="Times New Roman" w:hAnsi="Times New Roman" w:cs="Times New Roman"/>
          <w:sz w:val="24"/>
          <w:szCs w:val="24"/>
        </w:rPr>
        <w:t xml:space="preserve">422.117,16 </w:t>
      </w:r>
      <w:r w:rsidRPr="00253780">
        <w:rPr>
          <w:rFonts w:ascii="Times New Roman" w:hAnsi="Times New Roman" w:cs="Times New Roman"/>
          <w:sz w:val="24"/>
          <w:szCs w:val="24"/>
        </w:rPr>
        <w:t>kuna za opskrbu i mrežarinu.</w:t>
      </w:r>
    </w:p>
    <w:p w14:paraId="50E2A3E5" w14:textId="77777777" w:rsidR="001C13E4" w:rsidRPr="00253780" w:rsidRDefault="001C13E4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21B6681A" w14:textId="1E940606" w:rsidR="001C13E4" w:rsidRPr="00253780" w:rsidRDefault="001C13E4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lastRenderedPageBreak/>
        <w:t>Točka 2.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 xml:space="preserve">: javnu rasvjetu održava „Gradska čistoća Drniš“ i plaćeno je po računima u iznosu </w:t>
      </w:r>
      <w:r w:rsidR="00621D27" w:rsidRPr="00253780">
        <w:rPr>
          <w:rFonts w:ascii="Times New Roman" w:hAnsi="Times New Roman" w:cs="Times New Roman"/>
          <w:sz w:val="24"/>
          <w:szCs w:val="24"/>
        </w:rPr>
        <w:t>13.695,00</w:t>
      </w:r>
      <w:r w:rsidRPr="00253780"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6DC4741A" w14:textId="6E8EB202" w:rsidR="001C13E4" w:rsidRPr="00253780" w:rsidRDefault="001C13E4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3.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 xml:space="preserve">: materijal za javnu rasvjetu je nabavljen kod </w:t>
      </w:r>
      <w:r w:rsidR="00621D27" w:rsidRPr="00253780">
        <w:rPr>
          <w:rFonts w:ascii="Times New Roman" w:hAnsi="Times New Roman" w:cs="Times New Roman"/>
          <w:sz w:val="24"/>
          <w:szCs w:val="24"/>
        </w:rPr>
        <w:t>Elos d.o.o.</w:t>
      </w:r>
      <w:r w:rsidRPr="00253780">
        <w:rPr>
          <w:rFonts w:ascii="Times New Roman" w:hAnsi="Times New Roman" w:cs="Times New Roman"/>
          <w:sz w:val="24"/>
          <w:szCs w:val="24"/>
        </w:rPr>
        <w:t>, Elektrolux TS d.o.o. Šibenik i „Inel“ d.o.o.Split.</w:t>
      </w:r>
    </w:p>
    <w:p w14:paraId="24A6EE4D" w14:textId="11E64D6D" w:rsidR="001C13E4" w:rsidRPr="00253780" w:rsidRDefault="001C13E4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4.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za održavanje nerazvrstanih cesta angažirani su „Festa“, obrt za iskope i zemljane radove i „</w:t>
      </w:r>
      <w:r w:rsidR="00621D27" w:rsidRPr="00253780">
        <w:rPr>
          <w:rFonts w:ascii="Times New Roman" w:hAnsi="Times New Roman" w:cs="Times New Roman"/>
          <w:sz w:val="24"/>
          <w:szCs w:val="24"/>
        </w:rPr>
        <w:t>Križanović</w:t>
      </w:r>
      <w:r w:rsidRPr="00253780">
        <w:rPr>
          <w:rFonts w:ascii="Times New Roman" w:hAnsi="Times New Roman" w:cs="Times New Roman"/>
          <w:sz w:val="24"/>
          <w:szCs w:val="24"/>
        </w:rPr>
        <w:t xml:space="preserve">“, obrt za </w:t>
      </w:r>
      <w:r w:rsidR="00621D27" w:rsidRPr="00253780">
        <w:rPr>
          <w:rFonts w:ascii="Times New Roman" w:hAnsi="Times New Roman" w:cs="Times New Roman"/>
          <w:sz w:val="24"/>
          <w:szCs w:val="24"/>
        </w:rPr>
        <w:t>graditeljstvo</w:t>
      </w:r>
      <w:r w:rsidRPr="00253780">
        <w:rPr>
          <w:rFonts w:ascii="Times New Roman" w:hAnsi="Times New Roman" w:cs="Times New Roman"/>
          <w:sz w:val="24"/>
          <w:szCs w:val="24"/>
        </w:rPr>
        <w:t>.</w:t>
      </w:r>
    </w:p>
    <w:p w14:paraId="3310C655" w14:textId="2FDB6D1E" w:rsidR="001C13E4" w:rsidRPr="00253780" w:rsidRDefault="001C13E4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5.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za održavanje poljskih putova i javnih površina angažiran je Festa, obrt za iskope i zemljane radove.</w:t>
      </w:r>
    </w:p>
    <w:p w14:paraId="3E100B1A" w14:textId="1701DD51" w:rsidR="00621D27" w:rsidRPr="00253780" w:rsidRDefault="00621D27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6.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za sanaciju igrališta kod škole Gradac, angažirane su „</w:t>
      </w:r>
      <w:r w:rsidR="00311BF4" w:rsidRPr="00253780">
        <w:rPr>
          <w:rFonts w:ascii="Times New Roman" w:hAnsi="Times New Roman" w:cs="Times New Roman"/>
          <w:sz w:val="24"/>
          <w:szCs w:val="24"/>
        </w:rPr>
        <w:t>C</w:t>
      </w:r>
      <w:r w:rsidRPr="00253780">
        <w:rPr>
          <w:rFonts w:ascii="Times New Roman" w:hAnsi="Times New Roman" w:cs="Times New Roman"/>
          <w:sz w:val="24"/>
          <w:szCs w:val="24"/>
        </w:rPr>
        <w:t>este“ d.o.o. Šibenik.</w:t>
      </w:r>
    </w:p>
    <w:p w14:paraId="259573DC" w14:textId="312B40C5" w:rsidR="001C13E4" w:rsidRPr="00253780" w:rsidRDefault="001C13E4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Točka </w:t>
      </w:r>
      <w:r w:rsidR="00621D27" w:rsidRPr="00253780">
        <w:rPr>
          <w:rFonts w:ascii="Times New Roman" w:hAnsi="Times New Roman" w:cs="Times New Roman"/>
          <w:sz w:val="24"/>
          <w:szCs w:val="24"/>
        </w:rPr>
        <w:t>7</w:t>
      </w:r>
      <w:r w:rsidRPr="00253780">
        <w:rPr>
          <w:rFonts w:ascii="Times New Roman" w:hAnsi="Times New Roman" w:cs="Times New Roman"/>
          <w:sz w:val="24"/>
          <w:szCs w:val="24"/>
        </w:rPr>
        <w:t>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utrošeni materijal za komunalna održavanja je beton, kameni agregat, jalovina i armaturne mreže nabavljeni kod „Mikrosiverita</w:t>
      </w:r>
      <w:r w:rsidR="00311BF4" w:rsidRPr="00253780">
        <w:rPr>
          <w:rFonts w:ascii="Times New Roman" w:hAnsi="Times New Roman" w:cs="Times New Roman"/>
          <w:sz w:val="24"/>
          <w:szCs w:val="24"/>
        </w:rPr>
        <w:t xml:space="preserve"> za </w:t>
      </w:r>
      <w:r w:rsidRPr="00253780">
        <w:rPr>
          <w:rFonts w:ascii="Times New Roman" w:hAnsi="Times New Roman" w:cs="Times New Roman"/>
          <w:sz w:val="24"/>
          <w:szCs w:val="24"/>
        </w:rPr>
        <w:t xml:space="preserve">dom“ d.o.o., i  </w:t>
      </w:r>
      <w:r w:rsidR="00621D27" w:rsidRPr="00253780">
        <w:rPr>
          <w:rFonts w:ascii="Times New Roman" w:hAnsi="Times New Roman" w:cs="Times New Roman"/>
          <w:sz w:val="24"/>
          <w:szCs w:val="24"/>
        </w:rPr>
        <w:t xml:space="preserve">TO „Brakus“ </w:t>
      </w:r>
      <w:r w:rsidRPr="00253780">
        <w:rPr>
          <w:rFonts w:ascii="Times New Roman" w:hAnsi="Times New Roman" w:cs="Times New Roman"/>
          <w:sz w:val="24"/>
          <w:szCs w:val="24"/>
        </w:rPr>
        <w:t>Drniš.</w:t>
      </w:r>
    </w:p>
    <w:p w14:paraId="718A959C" w14:textId="43717256" w:rsidR="001C13E4" w:rsidRPr="00253780" w:rsidRDefault="001C13E4" w:rsidP="00253780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Točka </w:t>
      </w:r>
      <w:r w:rsidR="00651E92" w:rsidRPr="00253780">
        <w:rPr>
          <w:rFonts w:ascii="Times New Roman" w:hAnsi="Times New Roman" w:cs="Times New Roman"/>
          <w:sz w:val="24"/>
          <w:szCs w:val="24"/>
        </w:rPr>
        <w:t>8</w:t>
      </w:r>
      <w:r w:rsidRPr="00253780">
        <w:rPr>
          <w:rFonts w:ascii="Times New Roman" w:hAnsi="Times New Roman" w:cs="Times New Roman"/>
          <w:sz w:val="24"/>
          <w:szCs w:val="24"/>
        </w:rPr>
        <w:t>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usluge odvoza otpada s groblja vršila</w:t>
      </w:r>
      <w:r w:rsidR="0016099D">
        <w:rPr>
          <w:rFonts w:ascii="Times New Roman" w:hAnsi="Times New Roman" w:cs="Times New Roman"/>
          <w:sz w:val="24"/>
          <w:szCs w:val="24"/>
        </w:rPr>
        <w:t xml:space="preserve"> je</w:t>
      </w:r>
      <w:r w:rsidRPr="00253780">
        <w:rPr>
          <w:rFonts w:ascii="Times New Roman" w:hAnsi="Times New Roman" w:cs="Times New Roman"/>
          <w:sz w:val="24"/>
          <w:szCs w:val="24"/>
        </w:rPr>
        <w:t xml:space="preserve"> „Gradska čistoća“ Drniš.</w:t>
      </w:r>
    </w:p>
    <w:p w14:paraId="6C9A87F1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F5E1591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576E66F7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b/>
          <w:bCs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41710558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5FF496E5" w14:textId="77777777" w:rsidR="001C13E4" w:rsidRPr="00253780" w:rsidRDefault="001C13E4" w:rsidP="0025378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Utrošena sredstva za izvršenje ovog Programa:</w:t>
      </w:r>
    </w:p>
    <w:p w14:paraId="454DAB34" w14:textId="30ACB4DA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prihodi za posebne namjene u iznosu  </w:t>
      </w:r>
      <w:r w:rsidR="00473B48" w:rsidRPr="00253780">
        <w:rPr>
          <w:rFonts w:ascii="Times New Roman" w:hAnsi="Times New Roman" w:cs="Times New Roman"/>
          <w:sz w:val="24"/>
          <w:szCs w:val="24"/>
        </w:rPr>
        <w:t>284.274,45</w:t>
      </w:r>
      <w:r w:rsidRPr="00253780">
        <w:rPr>
          <w:rFonts w:ascii="Times New Roman" w:hAnsi="Times New Roman" w:cs="Times New Roman"/>
          <w:sz w:val="24"/>
          <w:szCs w:val="24"/>
        </w:rPr>
        <w:t xml:space="preserve">  kuna, </w:t>
      </w:r>
    </w:p>
    <w:p w14:paraId="6DFCDEA2" w14:textId="493C05FB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opći prihodi i primici u iznosu </w:t>
      </w:r>
      <w:r w:rsidR="00473B48" w:rsidRPr="00253780">
        <w:rPr>
          <w:rFonts w:ascii="Times New Roman" w:hAnsi="Times New Roman" w:cs="Times New Roman"/>
          <w:sz w:val="24"/>
          <w:szCs w:val="24"/>
        </w:rPr>
        <w:t>396.535,22</w:t>
      </w:r>
      <w:r w:rsidRPr="00253780"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18F5EBEF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</w:p>
    <w:p w14:paraId="2D68E5B3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2C40CE82" w14:textId="5CE2AB10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b/>
          <w:bCs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2253F0" w:rsidRPr="002537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3F19D5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08CEDA99" w14:textId="77777777" w:rsidR="001C13E4" w:rsidRPr="00253780" w:rsidRDefault="001C13E4" w:rsidP="0025378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02A4C75F" w14:textId="77777777" w:rsidR="001C13E4" w:rsidRPr="00253780" w:rsidRDefault="001C13E4" w:rsidP="00253780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06814C4D" w14:textId="77777777" w:rsidR="001C13E4" w:rsidRPr="00253780" w:rsidRDefault="001C13E4" w:rsidP="00253780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592DC2CB" w14:textId="77777777" w:rsidR="00253780" w:rsidRDefault="001C13E4" w:rsidP="0025378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         NAČELNIK</w:t>
      </w:r>
    </w:p>
    <w:p w14:paraId="2958CFB6" w14:textId="43CE3756" w:rsidR="001C13E4" w:rsidRPr="00253780" w:rsidRDefault="001C13E4" w:rsidP="0025378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</w:p>
    <w:p w14:paraId="4F254A41" w14:textId="3686807D" w:rsidR="001C13E4" w:rsidRPr="00253780" w:rsidRDefault="00253780" w:rsidP="00253780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C13E4" w:rsidRPr="00253780">
        <w:rPr>
          <w:rFonts w:ascii="Times New Roman" w:hAnsi="Times New Roman" w:cs="Times New Roman"/>
          <w:sz w:val="24"/>
          <w:szCs w:val="24"/>
        </w:rPr>
        <w:t>_________________</w:t>
      </w:r>
    </w:p>
    <w:p w14:paraId="25729E03" w14:textId="68BEAABF" w:rsidR="001C13E4" w:rsidRPr="00253780" w:rsidRDefault="001C13E4" w:rsidP="00253780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  </w:t>
      </w:r>
      <w:r w:rsidR="00473B48" w:rsidRPr="00253780">
        <w:rPr>
          <w:rFonts w:ascii="Times New Roman" w:hAnsi="Times New Roman" w:cs="Times New Roman"/>
          <w:sz w:val="24"/>
          <w:szCs w:val="24"/>
        </w:rPr>
        <w:t xml:space="preserve"> </w:t>
      </w:r>
      <w:r w:rsidR="00231783" w:rsidRPr="00253780">
        <w:rPr>
          <w:rFonts w:ascii="Times New Roman" w:hAnsi="Times New Roman" w:cs="Times New Roman"/>
          <w:sz w:val="24"/>
          <w:szCs w:val="24"/>
        </w:rPr>
        <w:t xml:space="preserve">      Dalibor D</w:t>
      </w:r>
      <w:r w:rsidR="00253780">
        <w:rPr>
          <w:rFonts w:ascii="Times New Roman" w:hAnsi="Times New Roman" w:cs="Times New Roman"/>
          <w:sz w:val="24"/>
          <w:szCs w:val="24"/>
        </w:rPr>
        <w:t>ur</w:t>
      </w:r>
      <w:r w:rsidR="00231783" w:rsidRPr="00253780">
        <w:rPr>
          <w:rFonts w:ascii="Times New Roman" w:hAnsi="Times New Roman" w:cs="Times New Roman"/>
          <w:sz w:val="24"/>
          <w:szCs w:val="24"/>
        </w:rPr>
        <w:t>dov</w:t>
      </w:r>
    </w:p>
    <w:p w14:paraId="3924A8F7" w14:textId="77777777" w:rsidR="001C13E4" w:rsidRPr="00253780" w:rsidRDefault="001C13E4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6B148" w14:textId="77777777" w:rsidR="00973305" w:rsidRPr="00253780" w:rsidRDefault="00973305" w:rsidP="002537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BC0647" w14:textId="3DF0925F" w:rsidR="00973305" w:rsidRPr="00253780" w:rsidRDefault="00973305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12C2838" w14:textId="260FC0CA" w:rsidR="00621D27" w:rsidRPr="00253780" w:rsidRDefault="00621D27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63D40F" w14:textId="77777777" w:rsidR="00621D27" w:rsidRPr="00253780" w:rsidRDefault="00621D27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993A7" w14:textId="77777777" w:rsidR="00973305" w:rsidRPr="00253780" w:rsidRDefault="00973305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653FF65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9C24D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BA25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3503CB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DF613A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1F026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6A1DF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CA71B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3680A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DB0813" w14:textId="77777777" w:rsidR="00BA2178" w:rsidRPr="00253780" w:rsidRDefault="005A04DA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17C78" w14:textId="77777777" w:rsidR="00B775A8" w:rsidRPr="00253780" w:rsidRDefault="00B775A8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75A8" w:rsidRPr="00253780" w:rsidSect="0075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2178"/>
    <w:rsid w:val="0001576D"/>
    <w:rsid w:val="00043F6A"/>
    <w:rsid w:val="000729EB"/>
    <w:rsid w:val="00082EFF"/>
    <w:rsid w:val="000C355D"/>
    <w:rsid w:val="000F658E"/>
    <w:rsid w:val="001475AF"/>
    <w:rsid w:val="0016099D"/>
    <w:rsid w:val="001C13E4"/>
    <w:rsid w:val="001C40C6"/>
    <w:rsid w:val="002253F0"/>
    <w:rsid w:val="00231783"/>
    <w:rsid w:val="00246E8E"/>
    <w:rsid w:val="00253780"/>
    <w:rsid w:val="002C022B"/>
    <w:rsid w:val="00311BF4"/>
    <w:rsid w:val="00312EBF"/>
    <w:rsid w:val="0033594F"/>
    <w:rsid w:val="003709E7"/>
    <w:rsid w:val="003918DE"/>
    <w:rsid w:val="004246D4"/>
    <w:rsid w:val="0044079F"/>
    <w:rsid w:val="00451AF4"/>
    <w:rsid w:val="00473B48"/>
    <w:rsid w:val="00484CFA"/>
    <w:rsid w:val="00490926"/>
    <w:rsid w:val="00537339"/>
    <w:rsid w:val="005A04DA"/>
    <w:rsid w:val="005E4388"/>
    <w:rsid w:val="005F52DB"/>
    <w:rsid w:val="00621D27"/>
    <w:rsid w:val="00642606"/>
    <w:rsid w:val="00651E92"/>
    <w:rsid w:val="00695AF2"/>
    <w:rsid w:val="0072358B"/>
    <w:rsid w:val="0075266A"/>
    <w:rsid w:val="007D39B0"/>
    <w:rsid w:val="00800413"/>
    <w:rsid w:val="00824C8C"/>
    <w:rsid w:val="008854CA"/>
    <w:rsid w:val="00887C51"/>
    <w:rsid w:val="008D6371"/>
    <w:rsid w:val="008E147D"/>
    <w:rsid w:val="008F2494"/>
    <w:rsid w:val="008F600F"/>
    <w:rsid w:val="00973305"/>
    <w:rsid w:val="009D1765"/>
    <w:rsid w:val="00A35928"/>
    <w:rsid w:val="00A377E8"/>
    <w:rsid w:val="00A41514"/>
    <w:rsid w:val="00A63490"/>
    <w:rsid w:val="00AA0EA0"/>
    <w:rsid w:val="00B309A9"/>
    <w:rsid w:val="00B775A8"/>
    <w:rsid w:val="00BA2178"/>
    <w:rsid w:val="00BD785B"/>
    <w:rsid w:val="00C05C77"/>
    <w:rsid w:val="00C65839"/>
    <w:rsid w:val="00C81F8E"/>
    <w:rsid w:val="00CA4A35"/>
    <w:rsid w:val="00D7574E"/>
    <w:rsid w:val="00DE7735"/>
    <w:rsid w:val="00E22FE1"/>
    <w:rsid w:val="00E93C26"/>
    <w:rsid w:val="00E94D3F"/>
    <w:rsid w:val="00EF33F6"/>
    <w:rsid w:val="00F571AE"/>
    <w:rsid w:val="00F6647E"/>
    <w:rsid w:val="00F9031F"/>
    <w:rsid w:val="00F91A55"/>
    <w:rsid w:val="00FA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,"/>
  <w:listSeparator w:val=";"/>
  <w14:docId w14:val="23A234BE"/>
  <w15:docId w15:val="{AFE2302C-32C2-4F35-A38C-FF83AE1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21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1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8F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6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10CF2-8658-4038-BB21-1147C671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43</cp:revision>
  <cp:lastPrinted>2022-02-23T11:41:00Z</cp:lastPrinted>
  <dcterms:created xsi:type="dcterms:W3CDTF">2018-04-18T08:24:00Z</dcterms:created>
  <dcterms:modified xsi:type="dcterms:W3CDTF">2022-05-15T13:58:00Z</dcterms:modified>
</cp:coreProperties>
</file>