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A0F79A" w14:textId="77777777" w:rsidR="00F1095B" w:rsidRDefault="00F1095B" w:rsidP="001F5A10">
      <w:pPr>
        <w:spacing w:after="0" w:line="240" w:lineRule="auto"/>
      </w:pPr>
    </w:p>
    <w:p w14:paraId="714C5727" w14:textId="77777777" w:rsidR="001F5A10" w:rsidRDefault="001F5A10" w:rsidP="001F5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47B5F8" w14:textId="188CEC27" w:rsidR="00F1095B" w:rsidRDefault="00F1095B" w:rsidP="001F5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31.  Zakona o Hrvatskoj gorskoj službi spašavanja (</w:t>
      </w:r>
      <w:r w:rsidR="001F5A10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</w:t>
      </w:r>
      <w:r w:rsidR="001F5A10">
        <w:rPr>
          <w:rFonts w:ascii="Times New Roman" w:hAnsi="Times New Roman" w:cs="Times New Roman"/>
          <w:sz w:val="24"/>
          <w:szCs w:val="24"/>
        </w:rPr>
        <w:t xml:space="preserve">arodne novine“ </w:t>
      </w:r>
      <w:r>
        <w:rPr>
          <w:rFonts w:ascii="Times New Roman" w:hAnsi="Times New Roman" w:cs="Times New Roman"/>
          <w:sz w:val="24"/>
          <w:szCs w:val="24"/>
        </w:rPr>
        <w:t>79/06 i 110/15)  i članka 25. Statuta Općine Ružić (</w:t>
      </w:r>
      <w:r w:rsidR="001F5A10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Službeni vjesnik Šibensko-kninske županije</w:t>
      </w:r>
      <w:r w:rsidR="001F5A1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br. 7/21), Općinsko vijeće Općine Ružić, na   </w:t>
      </w:r>
      <w:r w:rsidR="001F5A1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sjednici od dana</w:t>
      </w:r>
      <w:r w:rsidR="001F5A1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2022. godine, donosi</w:t>
      </w:r>
    </w:p>
    <w:p w14:paraId="3A1CE1EE" w14:textId="77777777" w:rsidR="00F1095B" w:rsidRDefault="00F1095B" w:rsidP="001F5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1F5DFB" w14:textId="77777777" w:rsidR="001F5A10" w:rsidRDefault="00F1095B" w:rsidP="001F5A1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bookmarkStart w:id="0" w:name="_Hlk96586010"/>
      <w:r w:rsidR="007A4A38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</w:p>
    <w:p w14:paraId="0F998A1C" w14:textId="1EBBE3D0" w:rsidR="00F1095B" w:rsidRPr="001F5A10" w:rsidRDefault="00F1095B" w:rsidP="001F5A1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>ZAKLJUČAK</w:t>
      </w:r>
    </w:p>
    <w:p w14:paraId="47941F98" w14:textId="77777777" w:rsidR="001F5A10" w:rsidRDefault="00F1095B" w:rsidP="001F5A10">
      <w:pPr>
        <w:pStyle w:val="NoSpacing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F1095B">
        <w:rPr>
          <w:rFonts w:ascii="Times New Roman" w:hAnsi="Times New Roman" w:cs="Times New Roman"/>
          <w:b/>
          <w:iCs/>
          <w:sz w:val="24"/>
          <w:szCs w:val="24"/>
        </w:rPr>
        <w:t>o prihvaćanju Izvješća o izvršenju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Programa</w:t>
      </w:r>
      <w:r w:rsidRPr="00F1095B">
        <w:rPr>
          <w:rFonts w:ascii="Times New Roman" w:hAnsi="Times New Roman" w:cs="Times New Roman"/>
          <w:b/>
          <w:iCs/>
          <w:sz w:val="24"/>
          <w:szCs w:val="24"/>
        </w:rPr>
        <w:t xml:space="preserve"> javnih potreba za</w:t>
      </w:r>
    </w:p>
    <w:p w14:paraId="7FF5B5B1" w14:textId="71B1A858" w:rsidR="00F1095B" w:rsidRPr="00F1095B" w:rsidRDefault="00F1095B" w:rsidP="001F5A10">
      <w:pPr>
        <w:pStyle w:val="NoSpacing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F1095B">
        <w:rPr>
          <w:rFonts w:ascii="Times New Roman" w:hAnsi="Times New Roman" w:cs="Times New Roman"/>
          <w:b/>
          <w:iCs/>
          <w:sz w:val="24"/>
          <w:szCs w:val="24"/>
        </w:rPr>
        <w:t>obavljanje  djelatnosti HGSS – Stanice Šibenik  u 2021. godini</w:t>
      </w:r>
    </w:p>
    <w:p w14:paraId="10483B71" w14:textId="77777777" w:rsidR="00F1095B" w:rsidRPr="00F1095B" w:rsidRDefault="00F1095B" w:rsidP="001F5A10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F1095B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F1095B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F1095B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F1095B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F1095B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F1095B">
        <w:rPr>
          <w:rFonts w:ascii="Times New Roman" w:hAnsi="Times New Roman" w:cs="Times New Roman"/>
          <w:b/>
          <w:iCs/>
          <w:sz w:val="24"/>
          <w:szCs w:val="24"/>
        </w:rPr>
        <w:tab/>
        <w:t xml:space="preserve"> </w:t>
      </w:r>
    </w:p>
    <w:p w14:paraId="28A599C0" w14:textId="77777777" w:rsidR="00F1095B" w:rsidRPr="00377C6E" w:rsidRDefault="00F1095B" w:rsidP="001F5A10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74083243" w14:textId="77777777" w:rsidR="00F1095B" w:rsidRPr="00377C6E" w:rsidRDefault="00F1095B" w:rsidP="001F5A10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543B7FE5" w14:textId="73A83DDD" w:rsidR="00F1095B" w:rsidRPr="00F1095B" w:rsidRDefault="00F1095B" w:rsidP="001F5A10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095B">
        <w:rPr>
          <w:rFonts w:ascii="Times New Roman" w:hAnsi="Times New Roman" w:cs="Times New Roman"/>
          <w:sz w:val="24"/>
          <w:szCs w:val="24"/>
        </w:rPr>
        <w:t>Prihvaća se Izvješće o izvršenju Programa</w:t>
      </w:r>
      <w:r w:rsidRPr="00F1095B">
        <w:rPr>
          <w:rFonts w:ascii="Times New Roman" w:hAnsi="Times New Roman" w:cs="Times New Roman"/>
          <w:iCs/>
          <w:sz w:val="24"/>
          <w:szCs w:val="24"/>
        </w:rPr>
        <w:t xml:space="preserve"> za obavljanje djelatnosti HGSS –</w:t>
      </w:r>
      <w:r w:rsidR="001F5A1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1095B">
        <w:rPr>
          <w:rFonts w:ascii="Times New Roman" w:hAnsi="Times New Roman" w:cs="Times New Roman"/>
          <w:iCs/>
          <w:sz w:val="24"/>
          <w:szCs w:val="24"/>
        </w:rPr>
        <w:t>Stanice Šibenik  u 2021. godini</w:t>
      </w:r>
      <w:r w:rsidRPr="00F1095B">
        <w:rPr>
          <w:rFonts w:ascii="Times New Roman" w:hAnsi="Times New Roman" w:cs="Times New Roman"/>
          <w:sz w:val="24"/>
          <w:szCs w:val="24"/>
        </w:rPr>
        <w:t xml:space="preserve"> koje je sastavni dio ovog Zaključka.                                        </w:t>
      </w:r>
    </w:p>
    <w:p w14:paraId="09A66436" w14:textId="78A40047" w:rsidR="00F1095B" w:rsidRPr="00F1095B" w:rsidRDefault="00F1095B" w:rsidP="001F5A1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95B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F03594">
        <w:rPr>
          <w:rFonts w:ascii="Times New Roman" w:hAnsi="Times New Roman" w:cs="Times New Roman"/>
          <w:sz w:val="24"/>
          <w:szCs w:val="24"/>
        </w:rPr>
        <w:t>glasilu</w:t>
      </w:r>
      <w:bookmarkStart w:id="1" w:name="_GoBack"/>
      <w:bookmarkEnd w:id="1"/>
      <w:r w:rsidRPr="00F1095B">
        <w:rPr>
          <w:rFonts w:ascii="Times New Roman" w:hAnsi="Times New Roman" w:cs="Times New Roman"/>
          <w:sz w:val="24"/>
          <w:szCs w:val="24"/>
        </w:rPr>
        <w:t xml:space="preserve"> Općine Ružić“</w:t>
      </w:r>
    </w:p>
    <w:p w14:paraId="4F5F344C" w14:textId="433E39D4" w:rsidR="00F1095B" w:rsidRDefault="00F1095B" w:rsidP="001F5A10">
      <w:pPr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</w:p>
    <w:p w14:paraId="453D5414" w14:textId="77777777" w:rsidR="00F1095B" w:rsidRPr="00F1095B" w:rsidRDefault="00F1095B" w:rsidP="001F5A10">
      <w:pPr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</w:p>
    <w:p w14:paraId="126628CB" w14:textId="77777777" w:rsidR="00F1095B" w:rsidRPr="00377C6E" w:rsidRDefault="00F1095B" w:rsidP="001F5A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C045B2" w14:textId="19ED34A0" w:rsidR="00F1095B" w:rsidRPr="00F91A55" w:rsidRDefault="00F1095B" w:rsidP="001F5A1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KLASA:</w:t>
      </w:r>
      <w:r w:rsidRPr="00F1095B">
        <w:rPr>
          <w:rFonts w:ascii="Times New Roman" w:hAnsi="Times New Roman" w:cs="Times New Roman"/>
          <w:bCs/>
          <w:sz w:val="24"/>
          <w:szCs w:val="24"/>
        </w:rPr>
        <w:t xml:space="preserve"> 810-03/</w:t>
      </w:r>
      <w:r>
        <w:rPr>
          <w:rFonts w:ascii="Times New Roman" w:hAnsi="Times New Roman" w:cs="Times New Roman"/>
          <w:bCs/>
          <w:sz w:val="24"/>
          <w:szCs w:val="24"/>
        </w:rPr>
        <w:t>20</w:t>
      </w:r>
      <w:r w:rsidRPr="00F1095B">
        <w:rPr>
          <w:rFonts w:ascii="Times New Roman" w:hAnsi="Times New Roman" w:cs="Times New Roman"/>
          <w:bCs/>
          <w:sz w:val="24"/>
          <w:szCs w:val="24"/>
        </w:rPr>
        <w:t>-01/</w:t>
      </w:r>
      <w:r w:rsidR="004022F8">
        <w:rPr>
          <w:rFonts w:ascii="Times New Roman" w:hAnsi="Times New Roman" w:cs="Times New Roman"/>
          <w:bCs/>
          <w:sz w:val="24"/>
          <w:szCs w:val="24"/>
        </w:rPr>
        <w:t>1</w:t>
      </w:r>
    </w:p>
    <w:p w14:paraId="19784074" w14:textId="1ECB42A3" w:rsidR="00F1095B" w:rsidRPr="00377C6E" w:rsidRDefault="00F1095B" w:rsidP="001F5A1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URBROJ.: 2182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77C6E">
        <w:rPr>
          <w:rFonts w:ascii="Times New Roman" w:hAnsi="Times New Roman" w:cs="Times New Roman"/>
          <w:sz w:val="24"/>
          <w:szCs w:val="24"/>
        </w:rPr>
        <w:t>8-</w:t>
      </w:r>
      <w:r w:rsidR="004F2870">
        <w:rPr>
          <w:rFonts w:ascii="Times New Roman" w:hAnsi="Times New Roman" w:cs="Times New Roman"/>
          <w:sz w:val="24"/>
          <w:szCs w:val="24"/>
        </w:rPr>
        <w:t>02-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77C6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22F8">
        <w:rPr>
          <w:rFonts w:ascii="Times New Roman" w:hAnsi="Times New Roman" w:cs="Times New Roman"/>
          <w:sz w:val="24"/>
          <w:szCs w:val="24"/>
        </w:rPr>
        <w:t>3</w:t>
      </w:r>
    </w:p>
    <w:p w14:paraId="354D6ECB" w14:textId="77777777" w:rsidR="00F1095B" w:rsidRPr="00377C6E" w:rsidRDefault="00F1095B" w:rsidP="001F5A1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Gradac,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77C6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77C6E">
        <w:rPr>
          <w:rFonts w:ascii="Times New Roman" w:hAnsi="Times New Roman" w:cs="Times New Roman"/>
          <w:sz w:val="24"/>
          <w:szCs w:val="24"/>
        </w:rPr>
        <w:t>.</w:t>
      </w:r>
    </w:p>
    <w:p w14:paraId="76A0349D" w14:textId="6F79A10C" w:rsidR="00F1095B" w:rsidRDefault="00F1095B" w:rsidP="001F5A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2429B8" w14:textId="77777777" w:rsidR="001F5A10" w:rsidRPr="00377C6E" w:rsidRDefault="001F5A10" w:rsidP="001F5A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0F6730" w14:textId="77777777" w:rsidR="00F1095B" w:rsidRPr="00377C6E" w:rsidRDefault="00F1095B" w:rsidP="001F5A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C7529E" w14:textId="04C82A96" w:rsidR="00F1095B" w:rsidRPr="00377C6E" w:rsidRDefault="00F1095B" w:rsidP="001F5A10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="001F5A10">
        <w:rPr>
          <w:rFonts w:ascii="Times New Roman" w:hAnsi="Times New Roman" w:cs="Times New Roman"/>
          <w:sz w:val="24"/>
          <w:szCs w:val="24"/>
        </w:rPr>
        <w:tab/>
      </w:r>
      <w:r w:rsidR="001F5A10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44B95A9B" w14:textId="1623AC3D" w:rsidR="00F1095B" w:rsidRPr="00377C6E" w:rsidRDefault="00F1095B" w:rsidP="001F5A10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="001F5A10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PREDSJEDNIK</w:t>
      </w:r>
    </w:p>
    <w:p w14:paraId="15D5B2AB" w14:textId="77777777" w:rsidR="00F1095B" w:rsidRPr="00377C6E" w:rsidRDefault="00F1095B" w:rsidP="001F5A10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4234131A" w14:textId="64C4DDB0" w:rsidR="00F1095B" w:rsidRPr="00377C6E" w:rsidRDefault="00F1095B" w:rsidP="001F5A10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="001F5A10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_________________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1F5A10"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Ante Duran</w:t>
      </w:r>
    </w:p>
    <w:p w14:paraId="62CDA323" w14:textId="77777777" w:rsidR="00F1095B" w:rsidRPr="00377C6E" w:rsidRDefault="00F1095B" w:rsidP="001F5A1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91C36A5" w14:textId="77777777" w:rsidR="0082751C" w:rsidRPr="007C58F3" w:rsidRDefault="0082751C" w:rsidP="001F5A10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14:paraId="0A69226C" w14:textId="77777777" w:rsidR="0082751C" w:rsidRPr="007C0496" w:rsidRDefault="0082751C" w:rsidP="001F5A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5A51D6" w14:textId="77777777" w:rsidR="00B775A8" w:rsidRDefault="00B775A8" w:rsidP="001F5A10">
      <w:pPr>
        <w:spacing w:after="0" w:line="240" w:lineRule="auto"/>
      </w:pPr>
    </w:p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DD94772"/>
    <w:multiLevelType w:val="hybridMultilevel"/>
    <w:tmpl w:val="57B42EB8"/>
    <w:lvl w:ilvl="0" w:tplc="A572AB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51C"/>
    <w:rsid w:val="001C40C6"/>
    <w:rsid w:val="001F5A10"/>
    <w:rsid w:val="002468CC"/>
    <w:rsid w:val="002C022B"/>
    <w:rsid w:val="0033594F"/>
    <w:rsid w:val="003A072D"/>
    <w:rsid w:val="003D7CBD"/>
    <w:rsid w:val="004022F8"/>
    <w:rsid w:val="004C6924"/>
    <w:rsid w:val="004D3A95"/>
    <w:rsid w:val="004F2870"/>
    <w:rsid w:val="005E4388"/>
    <w:rsid w:val="007A4A38"/>
    <w:rsid w:val="007D39B0"/>
    <w:rsid w:val="00800413"/>
    <w:rsid w:val="0082751C"/>
    <w:rsid w:val="008E147D"/>
    <w:rsid w:val="00A35928"/>
    <w:rsid w:val="00A41514"/>
    <w:rsid w:val="00A72CFD"/>
    <w:rsid w:val="00AE450B"/>
    <w:rsid w:val="00B775A8"/>
    <w:rsid w:val="00C72631"/>
    <w:rsid w:val="00D0072B"/>
    <w:rsid w:val="00D7574E"/>
    <w:rsid w:val="00DA5248"/>
    <w:rsid w:val="00E2183A"/>
    <w:rsid w:val="00EF3BBC"/>
    <w:rsid w:val="00F03594"/>
    <w:rsid w:val="00F1095B"/>
    <w:rsid w:val="00FB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3AF0"/>
  <w15:docId w15:val="{E38C21C8-F362-49C8-AE57-B70BC0AF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9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751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B2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8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Korisnik</cp:lastModifiedBy>
  <cp:revision>22</cp:revision>
  <cp:lastPrinted>2021-05-05T07:05:00Z</cp:lastPrinted>
  <dcterms:created xsi:type="dcterms:W3CDTF">2018-07-31T07:56:00Z</dcterms:created>
  <dcterms:modified xsi:type="dcterms:W3CDTF">2022-05-10T03:37:00Z</dcterms:modified>
</cp:coreProperties>
</file>