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E9F7C" w14:textId="77777777" w:rsidR="001131F9" w:rsidRDefault="001131F9" w:rsidP="001131F9">
      <w:pPr>
        <w:pStyle w:val="Default"/>
      </w:pPr>
    </w:p>
    <w:p w14:paraId="71093541" w14:textId="3895A965" w:rsidR="001131F9" w:rsidRPr="00A033FB" w:rsidRDefault="001131F9" w:rsidP="009749E6">
      <w:pPr>
        <w:rPr>
          <w:rFonts w:ascii="Times New Roman" w:hAnsi="Times New Roman" w:cs="Times New Roman"/>
          <w:b/>
          <w:bCs/>
        </w:rPr>
      </w:pPr>
      <w:r w:rsidRPr="009749E6">
        <w:rPr>
          <w:rFonts w:ascii="Times New Roman" w:hAnsi="Times New Roman" w:cs="Times New Roman"/>
        </w:rPr>
        <w:t xml:space="preserve"> </w:t>
      </w:r>
      <w:r w:rsidR="00F346AD" w:rsidRPr="00A033FB">
        <w:rPr>
          <w:rFonts w:ascii="Times New Roman" w:hAnsi="Times New Roman" w:cs="Times New Roman"/>
          <w:b/>
          <w:bCs/>
        </w:rPr>
        <w:t>OBRAZLOŽENJE UZ PRIJEDLOG I</w:t>
      </w:r>
      <w:r w:rsidR="00C15348" w:rsidRPr="00A033FB">
        <w:rPr>
          <w:rFonts w:ascii="Times New Roman" w:hAnsi="Times New Roman" w:cs="Times New Roman"/>
          <w:b/>
          <w:bCs/>
        </w:rPr>
        <w:t>I</w:t>
      </w:r>
      <w:r w:rsidR="00F346AD" w:rsidRPr="00A033FB">
        <w:rPr>
          <w:rFonts w:ascii="Times New Roman" w:hAnsi="Times New Roman" w:cs="Times New Roman"/>
          <w:b/>
          <w:bCs/>
        </w:rPr>
        <w:t xml:space="preserve">. IZMJENA I DOPUNA PRORAČUNA OPĆINE RUŽIĆ ZA 2020. GODINU </w:t>
      </w:r>
    </w:p>
    <w:p w14:paraId="7F23B634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094CFD52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1. UVOD </w:t>
      </w:r>
    </w:p>
    <w:p w14:paraId="699EEC42" w14:textId="641F9FD5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Temeljem članka 7. stavak 3. Zakona o proračunu (NN 87/08, 136/12 i 15/15), uravnoteženje proračuna provodi se tijekom proračunske godine izmjenama i dopunama proračuna, prema postupku za donošenje proračuna. Prijedlog I</w:t>
      </w:r>
      <w:r w:rsidR="00C15348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 xml:space="preserve">. </w:t>
      </w:r>
      <w:r w:rsidR="005C0040" w:rsidRPr="009749E6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 xml:space="preserve">zmjena i dopuna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 izrađen je na temelju Zakona o proračunu (NN 87/08, 136/12 i 15/15) i Uputa za izradu proračuna jedinica lokalne i područne (regionalne) samouprave za razdoblje 2020. – 2022. godine, koje je </w:t>
      </w:r>
      <w:r w:rsidR="005C0040" w:rsidRPr="009749E6">
        <w:rPr>
          <w:rFonts w:ascii="Times New Roman" w:hAnsi="Times New Roman" w:cs="Times New Roman"/>
        </w:rPr>
        <w:t>donijelo</w:t>
      </w:r>
      <w:r w:rsidRPr="009749E6">
        <w:rPr>
          <w:rFonts w:ascii="Times New Roman" w:hAnsi="Times New Roman" w:cs="Times New Roman"/>
        </w:rPr>
        <w:t xml:space="preserve"> Ministarstvo financija. </w:t>
      </w:r>
    </w:p>
    <w:p w14:paraId="63FA2D52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53EEC504" w14:textId="2C43AB70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 OBRAZLOŽENJE </w:t>
      </w:r>
      <w:r w:rsidR="009749E6">
        <w:rPr>
          <w:rFonts w:ascii="Times New Roman" w:hAnsi="Times New Roman" w:cs="Times New Roman"/>
        </w:rPr>
        <w:t>I</w:t>
      </w:r>
      <w:r w:rsidR="00C15348">
        <w:rPr>
          <w:rFonts w:ascii="Times New Roman" w:hAnsi="Times New Roman" w:cs="Times New Roman"/>
        </w:rPr>
        <w:t>I</w:t>
      </w:r>
      <w:r w:rsidR="009749E6">
        <w:rPr>
          <w:rFonts w:ascii="Times New Roman" w:hAnsi="Times New Roman" w:cs="Times New Roman"/>
        </w:rPr>
        <w:t xml:space="preserve">. </w:t>
      </w:r>
      <w:r w:rsidRPr="009749E6">
        <w:rPr>
          <w:rFonts w:ascii="Times New Roman" w:hAnsi="Times New Roman" w:cs="Times New Roman"/>
        </w:rPr>
        <w:t xml:space="preserve">IZMJENA PLANIRANIH PRIHODA/PRIMITAKA, RASHODA/IZDATAKA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 </w:t>
      </w:r>
    </w:p>
    <w:p w14:paraId="162F387B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0A0909EA" w14:textId="358EF690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Osnovno polazište za izradu Prijedloga I</w:t>
      </w:r>
      <w:r w:rsidR="00C15348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 xml:space="preserve">. </w:t>
      </w:r>
      <w:r w:rsidR="005C0040" w:rsidRPr="009749E6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 xml:space="preserve">zmjena i dopuna proračuna Općine </w:t>
      </w:r>
      <w:r w:rsidR="00A40C7F" w:rsidRPr="009749E6">
        <w:rPr>
          <w:rFonts w:ascii="Times New Roman" w:hAnsi="Times New Roman" w:cs="Times New Roman"/>
        </w:rPr>
        <w:t xml:space="preserve">Ružić </w:t>
      </w:r>
      <w:r w:rsidRPr="009749E6">
        <w:rPr>
          <w:rFonts w:ascii="Times New Roman" w:hAnsi="Times New Roman" w:cs="Times New Roman"/>
        </w:rPr>
        <w:t>za 2020. godinu su ostvareni prihodi i primici te rashodi i izdaci do k</w:t>
      </w:r>
      <w:r w:rsidR="005C0040" w:rsidRPr="009749E6">
        <w:rPr>
          <w:rFonts w:ascii="Times New Roman" w:hAnsi="Times New Roman" w:cs="Times New Roman"/>
        </w:rPr>
        <w:t>raja</w:t>
      </w:r>
      <w:r w:rsidRPr="009749E6">
        <w:rPr>
          <w:rFonts w:ascii="Times New Roman" w:hAnsi="Times New Roman" w:cs="Times New Roman"/>
        </w:rPr>
        <w:t xml:space="preserve"> </w:t>
      </w:r>
      <w:r w:rsidR="00C15348">
        <w:rPr>
          <w:rFonts w:ascii="Times New Roman" w:hAnsi="Times New Roman" w:cs="Times New Roman"/>
        </w:rPr>
        <w:t>listopada</w:t>
      </w:r>
      <w:r w:rsidRPr="009749E6">
        <w:rPr>
          <w:rFonts w:ascii="Times New Roman" w:hAnsi="Times New Roman" w:cs="Times New Roman"/>
        </w:rPr>
        <w:t xml:space="preserve"> 2020. godine i procjena ostvarenja istih do kraja 2020. godine. </w:t>
      </w:r>
    </w:p>
    <w:p w14:paraId="17CE1939" w14:textId="6850676F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Najznačajniji prihodi proračuna su: prihodi od poreza, prihodi od imovine, prihodi iz inozemstva i od subjekata unutar općeg proračuna, prihodi od upravnih i administrativnih pristojbi prihodi od prodaje proizvoda, robe i usluga, kazne i upravne pristojbe, prihodi od prodaje neproizvedene dugotrajne imovine. </w:t>
      </w:r>
    </w:p>
    <w:p w14:paraId="6F9D0967" w14:textId="77777777" w:rsidR="00A40C7F" w:rsidRPr="009749E6" w:rsidRDefault="00A40C7F" w:rsidP="009749E6">
      <w:pPr>
        <w:rPr>
          <w:rFonts w:ascii="Times New Roman" w:hAnsi="Times New Roman" w:cs="Times New Roman"/>
        </w:rPr>
      </w:pPr>
    </w:p>
    <w:p w14:paraId="58AA508F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2.1. PRIHODI I PRIMICI PRORAČUNA </w:t>
      </w:r>
    </w:p>
    <w:p w14:paraId="18E16846" w14:textId="6CB8114D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Ukupni prihodi i primici proračuna Općine</w:t>
      </w:r>
      <w:r w:rsidR="00A40C7F" w:rsidRPr="009749E6">
        <w:rPr>
          <w:rFonts w:ascii="Times New Roman" w:hAnsi="Times New Roman" w:cs="Times New Roman"/>
        </w:rPr>
        <w:t xml:space="preserve"> Ružić</w:t>
      </w:r>
      <w:r w:rsidRPr="009749E6">
        <w:rPr>
          <w:rFonts w:ascii="Times New Roman" w:hAnsi="Times New Roman" w:cs="Times New Roman"/>
        </w:rPr>
        <w:t xml:space="preserve"> za 2020. godinu planiraju su u iznosu od </w:t>
      </w:r>
      <w:r w:rsidR="00A40C7F" w:rsidRPr="009749E6">
        <w:rPr>
          <w:rFonts w:ascii="Times New Roman" w:hAnsi="Times New Roman" w:cs="Times New Roman"/>
        </w:rPr>
        <w:t>8.</w:t>
      </w:r>
      <w:r w:rsidR="00C15348">
        <w:rPr>
          <w:rFonts w:ascii="Times New Roman" w:hAnsi="Times New Roman" w:cs="Times New Roman"/>
        </w:rPr>
        <w:t>485.261,76</w:t>
      </w:r>
      <w:r w:rsidR="00A40C7F" w:rsidRPr="009749E6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>kn</w:t>
      </w:r>
      <w:r w:rsidR="0015642D">
        <w:rPr>
          <w:rFonts w:ascii="Times New Roman" w:hAnsi="Times New Roman" w:cs="Times New Roman"/>
        </w:rPr>
        <w:t>. Višak prihoda iz prošle godine je planiran u iznosu 761.484,00 kuna.</w:t>
      </w:r>
    </w:p>
    <w:p w14:paraId="1A6A159B" w14:textId="2C516C2E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Ukupni rashodi i izdaci proračuna Općine </w:t>
      </w:r>
      <w:r w:rsidR="00A40C7F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</w:t>
      </w:r>
      <w:r w:rsidR="00C15348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 xml:space="preserve">planiraju su u iznosu od </w:t>
      </w:r>
      <w:r w:rsidR="009463F3" w:rsidRPr="009749E6">
        <w:rPr>
          <w:rFonts w:ascii="Times New Roman" w:hAnsi="Times New Roman" w:cs="Times New Roman"/>
        </w:rPr>
        <w:t>9.</w:t>
      </w:r>
      <w:r w:rsidR="00C15348">
        <w:rPr>
          <w:rFonts w:ascii="Times New Roman" w:hAnsi="Times New Roman" w:cs="Times New Roman"/>
        </w:rPr>
        <w:t>246.745,76</w:t>
      </w:r>
      <w:r w:rsidRPr="009749E6">
        <w:rPr>
          <w:rFonts w:ascii="Times New Roman" w:hAnsi="Times New Roman" w:cs="Times New Roman"/>
        </w:rPr>
        <w:t xml:space="preserve"> kn. </w:t>
      </w:r>
    </w:p>
    <w:p w14:paraId="72CB9C6B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2.1.1. PRIHODI POSLOVANJA </w:t>
      </w:r>
    </w:p>
    <w:p w14:paraId="083CAF28" w14:textId="13E39BE9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Ukupni prihodi poslovanja u 2020. godini planiraju se u iznosu od </w:t>
      </w:r>
      <w:r w:rsidR="009463F3" w:rsidRPr="009749E6">
        <w:rPr>
          <w:rFonts w:ascii="Times New Roman" w:hAnsi="Times New Roman" w:cs="Times New Roman"/>
        </w:rPr>
        <w:t>8.</w:t>
      </w:r>
      <w:r w:rsidR="00AF2C6B">
        <w:rPr>
          <w:rFonts w:ascii="Times New Roman" w:hAnsi="Times New Roman" w:cs="Times New Roman"/>
        </w:rPr>
        <w:t>485.261,76</w:t>
      </w:r>
      <w:r w:rsidRPr="009749E6">
        <w:rPr>
          <w:rFonts w:ascii="Times New Roman" w:hAnsi="Times New Roman" w:cs="Times New Roman"/>
        </w:rPr>
        <w:t xml:space="preserve"> kn, što predstavlja </w:t>
      </w:r>
      <w:r w:rsidR="00AF2C6B">
        <w:rPr>
          <w:rFonts w:ascii="Times New Roman" w:hAnsi="Times New Roman" w:cs="Times New Roman"/>
        </w:rPr>
        <w:t>povećanje za 3,3%</w:t>
      </w:r>
      <w:r w:rsidRPr="009749E6">
        <w:rPr>
          <w:rFonts w:ascii="Times New Roman" w:hAnsi="Times New Roman" w:cs="Times New Roman"/>
        </w:rPr>
        <w:t xml:space="preserve"> </w:t>
      </w:r>
      <w:r w:rsidR="009463F3" w:rsidRPr="009749E6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 xml:space="preserve"> u odnosu na </w:t>
      </w:r>
      <w:r w:rsidR="00AF2C6B">
        <w:rPr>
          <w:rFonts w:ascii="Times New Roman" w:hAnsi="Times New Roman" w:cs="Times New Roman"/>
        </w:rPr>
        <w:t xml:space="preserve">I. Izmjene i dopune </w:t>
      </w:r>
      <w:r w:rsidRPr="009749E6">
        <w:rPr>
          <w:rFonts w:ascii="Times New Roman" w:hAnsi="Times New Roman" w:cs="Times New Roman"/>
        </w:rPr>
        <w:t xml:space="preserve"> proračun</w:t>
      </w:r>
      <w:r w:rsidR="00AF2C6B">
        <w:rPr>
          <w:rFonts w:ascii="Times New Roman" w:hAnsi="Times New Roman" w:cs="Times New Roman"/>
        </w:rPr>
        <w:t>a</w:t>
      </w:r>
      <w:r w:rsidRPr="009749E6">
        <w:rPr>
          <w:rFonts w:ascii="Times New Roman" w:hAnsi="Times New Roman" w:cs="Times New Roman"/>
        </w:rPr>
        <w:t xml:space="preserve"> Općine </w:t>
      </w:r>
      <w:r w:rsidR="009463F3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za 2020. godinu. </w:t>
      </w:r>
    </w:p>
    <w:p w14:paraId="1B1855CB" w14:textId="2B9647FB" w:rsidR="001131F9" w:rsidRPr="009749E6" w:rsidRDefault="00AF2C6B" w:rsidP="00974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Značajno su umanjeni prihodi od izvanproračunskh korisnika (HZZ) za financiranje javnih radova, odnosno </w:t>
      </w:r>
      <w:r w:rsidR="004D4F25">
        <w:rPr>
          <w:rFonts w:ascii="Times New Roman" w:hAnsi="Times New Roman" w:cs="Times New Roman"/>
        </w:rPr>
        <w:t xml:space="preserve">planirano je kao i prethodnih godina upošljavanje više osoba prema programima HZZ-a, međutim za podnešeni program u 2020. godini, dozvoljeno je upošljavanje troje nezaposlenih osoba i prema tome </w:t>
      </w:r>
      <w:r>
        <w:rPr>
          <w:rFonts w:ascii="Times New Roman" w:hAnsi="Times New Roman" w:cs="Times New Roman"/>
        </w:rPr>
        <w:t>sredstva su uplaćena</w:t>
      </w:r>
      <w:r w:rsidR="004D4F25" w:rsidRPr="004D4F25">
        <w:rPr>
          <w:rFonts w:ascii="Times New Roman" w:hAnsi="Times New Roman" w:cs="Times New Roman"/>
        </w:rPr>
        <w:t xml:space="preserve"> </w:t>
      </w:r>
      <w:r w:rsidR="004D4F25">
        <w:rPr>
          <w:rFonts w:ascii="Times New Roman" w:hAnsi="Times New Roman" w:cs="Times New Roman"/>
        </w:rPr>
        <w:t xml:space="preserve">iznosu 97.070,76 kuna </w:t>
      </w:r>
      <w:r>
        <w:rPr>
          <w:rFonts w:ascii="Times New Roman" w:hAnsi="Times New Roman" w:cs="Times New Roman"/>
        </w:rPr>
        <w:t xml:space="preserve">  u programu koji traje 6 mjesec</w:t>
      </w:r>
      <w:r w:rsidR="004D4F2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14:paraId="7BBB1606" w14:textId="3A4F0832" w:rsidR="009463F3" w:rsidRPr="009749E6" w:rsidRDefault="00C11B3C" w:rsidP="00974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EFDCF5" w14:textId="3CF62FF2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Pomoći iz inozemstva i od subjekata unutar općeg proračuna planiraju se u iznosu od </w:t>
      </w:r>
      <w:r w:rsidR="00F02271" w:rsidRPr="009749E6">
        <w:rPr>
          <w:rFonts w:ascii="Times New Roman" w:hAnsi="Times New Roman" w:cs="Times New Roman"/>
        </w:rPr>
        <w:t>4.</w:t>
      </w:r>
      <w:r w:rsidR="00C11B3C">
        <w:rPr>
          <w:rFonts w:ascii="Times New Roman" w:hAnsi="Times New Roman" w:cs="Times New Roman"/>
        </w:rPr>
        <w:t>942.356</w:t>
      </w:r>
      <w:r w:rsidR="00F02271" w:rsidRPr="009749E6">
        <w:rPr>
          <w:rFonts w:ascii="Times New Roman" w:hAnsi="Times New Roman" w:cs="Times New Roman"/>
        </w:rPr>
        <w:t>,</w:t>
      </w:r>
      <w:r w:rsidR="00C11B3C">
        <w:rPr>
          <w:rFonts w:ascii="Times New Roman" w:hAnsi="Times New Roman" w:cs="Times New Roman"/>
        </w:rPr>
        <w:t>76</w:t>
      </w:r>
      <w:r w:rsidR="004D4F25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 xml:space="preserve">kuna, što predstavlja </w:t>
      </w:r>
      <w:r w:rsidR="00C11B3C">
        <w:rPr>
          <w:rFonts w:ascii="Times New Roman" w:hAnsi="Times New Roman" w:cs="Times New Roman"/>
        </w:rPr>
        <w:t>povećanje od 8 % u odnosu na</w:t>
      </w:r>
      <w:r w:rsidR="004D4F25">
        <w:rPr>
          <w:rFonts w:ascii="Times New Roman" w:hAnsi="Times New Roman" w:cs="Times New Roman"/>
        </w:rPr>
        <w:t xml:space="preserve"> prethodni plan</w:t>
      </w:r>
      <w:r w:rsidR="00C11B3C">
        <w:rPr>
          <w:rFonts w:ascii="Times New Roman" w:hAnsi="Times New Roman" w:cs="Times New Roman"/>
        </w:rPr>
        <w:t>.</w:t>
      </w:r>
      <w:r w:rsidRPr="009749E6">
        <w:rPr>
          <w:rFonts w:ascii="Times New Roman" w:hAnsi="Times New Roman" w:cs="Times New Roman"/>
        </w:rPr>
        <w:t xml:space="preserve"> </w:t>
      </w:r>
    </w:p>
    <w:p w14:paraId="2EFC520F" w14:textId="77777777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Od navedenog iznosa najznačajniji iznos se odnosi na pomoći iz EU fondova, i to za projekte: </w:t>
      </w:r>
    </w:p>
    <w:p w14:paraId="20E4E5FD" w14:textId="2F865A49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lastRenderedPageBreak/>
        <w:t>➢</w:t>
      </w:r>
      <w:r w:rsidRPr="009749E6">
        <w:rPr>
          <w:rFonts w:ascii="Times New Roman" w:hAnsi="Times New Roman" w:cs="Times New Roman"/>
        </w:rPr>
        <w:t xml:space="preserve"> Izgradnj</w:t>
      </w:r>
      <w:r w:rsidR="0006786C" w:rsidRPr="009749E6">
        <w:rPr>
          <w:rFonts w:ascii="Times New Roman" w:hAnsi="Times New Roman" w:cs="Times New Roman"/>
        </w:rPr>
        <w:t>u</w:t>
      </w:r>
      <w:r w:rsidRPr="009749E6">
        <w:rPr>
          <w:rFonts w:ascii="Times New Roman" w:hAnsi="Times New Roman" w:cs="Times New Roman"/>
        </w:rPr>
        <w:t xml:space="preserve"> dječjeg vrtića u </w:t>
      </w:r>
      <w:r w:rsidR="00F02271" w:rsidRPr="009749E6">
        <w:rPr>
          <w:rFonts w:ascii="Times New Roman" w:hAnsi="Times New Roman" w:cs="Times New Roman"/>
        </w:rPr>
        <w:t>Gradcu</w:t>
      </w:r>
      <w:r w:rsidRPr="009749E6">
        <w:rPr>
          <w:rFonts w:ascii="Times New Roman" w:hAnsi="Times New Roman" w:cs="Times New Roman"/>
        </w:rPr>
        <w:t>,</w:t>
      </w:r>
      <w:r w:rsidR="004D4F25">
        <w:rPr>
          <w:rFonts w:ascii="Times New Roman" w:hAnsi="Times New Roman" w:cs="Times New Roman"/>
        </w:rPr>
        <w:t xml:space="preserve"> u</w:t>
      </w:r>
      <w:r w:rsidRPr="009749E6">
        <w:rPr>
          <w:rFonts w:ascii="Times New Roman" w:hAnsi="Times New Roman" w:cs="Times New Roman"/>
        </w:rPr>
        <w:t xml:space="preserve"> iznosu od </w:t>
      </w:r>
      <w:r w:rsidR="00F02271" w:rsidRPr="009749E6">
        <w:rPr>
          <w:rFonts w:ascii="Times New Roman" w:hAnsi="Times New Roman" w:cs="Times New Roman"/>
        </w:rPr>
        <w:t>1.</w:t>
      </w:r>
      <w:r w:rsidR="00C11B3C">
        <w:rPr>
          <w:rFonts w:ascii="Times New Roman" w:hAnsi="Times New Roman" w:cs="Times New Roman"/>
        </w:rPr>
        <w:t>499.267</w:t>
      </w:r>
      <w:r w:rsidR="00F02271" w:rsidRPr="009749E6">
        <w:rPr>
          <w:rFonts w:ascii="Times New Roman" w:hAnsi="Times New Roman" w:cs="Times New Roman"/>
        </w:rPr>
        <w:t xml:space="preserve">,00 </w:t>
      </w:r>
      <w:r w:rsidRPr="009749E6">
        <w:rPr>
          <w:rFonts w:ascii="Times New Roman" w:hAnsi="Times New Roman" w:cs="Times New Roman"/>
        </w:rPr>
        <w:t>kuna</w:t>
      </w:r>
      <w:r w:rsidR="00F02271" w:rsidRPr="009749E6">
        <w:rPr>
          <w:rFonts w:ascii="Times New Roman" w:hAnsi="Times New Roman" w:cs="Times New Roman"/>
        </w:rPr>
        <w:t>,</w:t>
      </w:r>
      <w:r w:rsidR="00C11B3C">
        <w:rPr>
          <w:rFonts w:ascii="Times New Roman" w:hAnsi="Times New Roman" w:cs="Times New Roman"/>
        </w:rPr>
        <w:t xml:space="preserve"> isplaćeno po</w:t>
      </w:r>
      <w:r w:rsidR="00F02271" w:rsidRPr="009749E6">
        <w:rPr>
          <w:rFonts w:ascii="Times New Roman" w:hAnsi="Times New Roman" w:cs="Times New Roman"/>
        </w:rPr>
        <w:t xml:space="preserve"> međuzahtjev</w:t>
      </w:r>
      <w:r w:rsidR="00C11B3C">
        <w:rPr>
          <w:rFonts w:ascii="Times New Roman" w:hAnsi="Times New Roman" w:cs="Times New Roman"/>
        </w:rPr>
        <w:t>u</w:t>
      </w:r>
      <w:r w:rsidR="00F02271" w:rsidRPr="009749E6">
        <w:rPr>
          <w:rFonts w:ascii="Times New Roman" w:hAnsi="Times New Roman" w:cs="Times New Roman"/>
        </w:rPr>
        <w:t xml:space="preserve"> za isp</w:t>
      </w:r>
      <w:r w:rsidR="0006786C" w:rsidRPr="009749E6">
        <w:rPr>
          <w:rFonts w:ascii="Times New Roman" w:hAnsi="Times New Roman" w:cs="Times New Roman"/>
        </w:rPr>
        <w:t>la</w:t>
      </w:r>
      <w:r w:rsidR="00F02271" w:rsidRPr="009749E6">
        <w:rPr>
          <w:rFonts w:ascii="Times New Roman" w:hAnsi="Times New Roman" w:cs="Times New Roman"/>
        </w:rPr>
        <w:t xml:space="preserve">tu sredstava, </w:t>
      </w:r>
      <w:r w:rsidRPr="009749E6">
        <w:rPr>
          <w:rFonts w:ascii="Times New Roman" w:hAnsi="Times New Roman" w:cs="Times New Roman"/>
        </w:rPr>
        <w:t xml:space="preserve"> na temelju Ugovora o financiranju između APPRR-a i Općine </w:t>
      </w:r>
      <w:r w:rsidR="00F02271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iz Programa ruralnog razvoja RH iz Mjere 7, Operacije 7.4.1. Ulaganje u pokretanje, poboljšanje ili proširenje lokalnih temeljnih usluga za ruralno stanovništvo, uključujući slobodno vrijeme i kulturne aktivnosti te povezanu infrastrukturu</w:t>
      </w:r>
      <w:r w:rsidR="00083C3B" w:rsidRPr="009749E6">
        <w:rPr>
          <w:rFonts w:ascii="Times New Roman" w:hAnsi="Times New Roman" w:cs="Times New Roman"/>
        </w:rPr>
        <w:t xml:space="preserve">. </w:t>
      </w:r>
    </w:p>
    <w:p w14:paraId="0857DAE7" w14:textId="6D663138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</w:t>
      </w:r>
      <w:r w:rsidR="00F02271" w:rsidRPr="009749E6">
        <w:rPr>
          <w:rFonts w:ascii="Times New Roman" w:hAnsi="Times New Roman" w:cs="Times New Roman"/>
        </w:rPr>
        <w:t>„Zaželi“</w:t>
      </w:r>
      <w:r w:rsidRPr="009749E6">
        <w:rPr>
          <w:rFonts w:ascii="Times New Roman" w:hAnsi="Times New Roman" w:cs="Times New Roman"/>
        </w:rPr>
        <w:t xml:space="preserve"> – program zapošljavanja žena u Općini </w:t>
      </w:r>
      <w:r w:rsidR="00F02271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>“</w:t>
      </w:r>
      <w:r w:rsidR="0006786C" w:rsidRPr="009749E6">
        <w:rPr>
          <w:rFonts w:ascii="Times New Roman" w:hAnsi="Times New Roman" w:cs="Times New Roman"/>
        </w:rPr>
        <w:t>, za 2020. godinu planirana sredstva</w:t>
      </w:r>
      <w:r w:rsidRPr="009749E6">
        <w:rPr>
          <w:rFonts w:ascii="Times New Roman" w:hAnsi="Times New Roman" w:cs="Times New Roman"/>
        </w:rPr>
        <w:t xml:space="preserve"> </w:t>
      </w:r>
      <w:r w:rsidR="004D4F25">
        <w:rPr>
          <w:rFonts w:ascii="Times New Roman" w:hAnsi="Times New Roman" w:cs="Times New Roman"/>
        </w:rPr>
        <w:t xml:space="preserve">su </w:t>
      </w:r>
      <w:r w:rsidRPr="009749E6">
        <w:rPr>
          <w:rFonts w:ascii="Times New Roman" w:hAnsi="Times New Roman" w:cs="Times New Roman"/>
        </w:rPr>
        <w:t xml:space="preserve">u iznosu od </w:t>
      </w:r>
      <w:r w:rsidR="00C11B3C">
        <w:rPr>
          <w:rFonts w:ascii="Times New Roman" w:hAnsi="Times New Roman" w:cs="Times New Roman"/>
        </w:rPr>
        <w:t>1.307.359</w:t>
      </w:r>
      <w:r w:rsidR="00F02271" w:rsidRPr="009749E6">
        <w:rPr>
          <w:rFonts w:ascii="Times New Roman" w:hAnsi="Times New Roman" w:cs="Times New Roman"/>
        </w:rPr>
        <w:t>,00</w:t>
      </w:r>
      <w:r w:rsidRPr="009749E6">
        <w:rPr>
          <w:rFonts w:ascii="Times New Roman" w:hAnsi="Times New Roman" w:cs="Times New Roman"/>
        </w:rPr>
        <w:t xml:space="preserve"> kn</w:t>
      </w:r>
      <w:r w:rsidR="00C11B3C">
        <w:rPr>
          <w:rFonts w:ascii="Times New Roman" w:hAnsi="Times New Roman" w:cs="Times New Roman"/>
        </w:rPr>
        <w:t xml:space="preserve">, a </w:t>
      </w:r>
      <w:r w:rsidR="00005472">
        <w:rPr>
          <w:rFonts w:ascii="Times New Roman" w:hAnsi="Times New Roman" w:cs="Times New Roman"/>
        </w:rPr>
        <w:t>652.644</w:t>
      </w:r>
      <w:r w:rsidR="00C11B3C">
        <w:rPr>
          <w:rFonts w:ascii="Times New Roman" w:hAnsi="Times New Roman" w:cs="Times New Roman"/>
        </w:rPr>
        <w:t>,00 kuna su potraživana sredstva za projekt  po ZNS-ovima</w:t>
      </w:r>
      <w:r w:rsidR="004D4F25">
        <w:rPr>
          <w:rFonts w:ascii="Times New Roman" w:hAnsi="Times New Roman" w:cs="Times New Roman"/>
        </w:rPr>
        <w:t xml:space="preserve"> koji je i izdvojen kao posebna pozicija u planu,</w:t>
      </w:r>
    </w:p>
    <w:p w14:paraId="2D75880A" w14:textId="22BDF2E6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Wifi4EU – projekt WiFi na području Općine </w:t>
      </w:r>
      <w:r w:rsidR="00F02271" w:rsidRPr="009749E6">
        <w:rPr>
          <w:rFonts w:ascii="Times New Roman" w:hAnsi="Times New Roman" w:cs="Times New Roman"/>
        </w:rPr>
        <w:t>Ružić</w:t>
      </w:r>
      <w:r w:rsidRPr="009749E6">
        <w:rPr>
          <w:rFonts w:ascii="Times New Roman" w:hAnsi="Times New Roman" w:cs="Times New Roman"/>
        </w:rPr>
        <w:t xml:space="preserve"> u iznosu od </w:t>
      </w:r>
      <w:r w:rsidR="00F02271" w:rsidRPr="009749E6">
        <w:rPr>
          <w:rFonts w:ascii="Times New Roman" w:hAnsi="Times New Roman" w:cs="Times New Roman"/>
        </w:rPr>
        <w:t>111.455,00</w:t>
      </w:r>
      <w:r w:rsidRPr="009749E6">
        <w:rPr>
          <w:rFonts w:ascii="Times New Roman" w:hAnsi="Times New Roman" w:cs="Times New Roman"/>
        </w:rPr>
        <w:t xml:space="preserve"> kuna </w:t>
      </w:r>
    </w:p>
    <w:p w14:paraId="10F0C359" w14:textId="1D60E88A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Segoe UI Symbol" w:hAnsi="Segoe UI Symbol" w:cs="Segoe UI Symbol"/>
        </w:rPr>
        <w:t>➢</w:t>
      </w:r>
      <w:r w:rsidRPr="009749E6">
        <w:rPr>
          <w:rFonts w:ascii="Times New Roman" w:hAnsi="Times New Roman" w:cs="Times New Roman"/>
        </w:rPr>
        <w:t xml:space="preserve"> </w:t>
      </w:r>
      <w:r w:rsidR="00083C3B" w:rsidRPr="009749E6">
        <w:rPr>
          <w:rFonts w:ascii="Times New Roman" w:hAnsi="Times New Roman" w:cs="Times New Roman"/>
        </w:rPr>
        <w:t>Kapitalne pomoći iz državnog proračuna, Ministarstvo regionalnog razvoja i fondova EU, za asfaltiranje cesta u iznosu 800.000,00 kuna.</w:t>
      </w:r>
    </w:p>
    <w:p w14:paraId="29C5AC4F" w14:textId="1F7012B1" w:rsidR="00083C3B" w:rsidRPr="009749E6" w:rsidRDefault="00083C3B" w:rsidP="009749E6">
      <w:pPr>
        <w:rPr>
          <w:rFonts w:ascii="Times New Roman" w:hAnsi="Times New Roman" w:cs="Times New Roman"/>
        </w:rPr>
      </w:pPr>
    </w:p>
    <w:p w14:paraId="2989C86C" w14:textId="000DF59B" w:rsidR="00083C3B" w:rsidRPr="009749E6" w:rsidRDefault="00083C3B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Višak prihoda iz prethodne </w:t>
      </w:r>
      <w:r w:rsidR="00C11B3C">
        <w:rPr>
          <w:rFonts w:ascii="Times New Roman" w:hAnsi="Times New Roman" w:cs="Times New Roman"/>
        </w:rPr>
        <w:t xml:space="preserve">godine </w:t>
      </w:r>
      <w:r w:rsidR="00F346AD" w:rsidRPr="009749E6">
        <w:rPr>
          <w:rFonts w:ascii="Times New Roman" w:hAnsi="Times New Roman" w:cs="Times New Roman"/>
        </w:rPr>
        <w:t>u prijedlogu</w:t>
      </w:r>
      <w:r w:rsidR="00C11B3C">
        <w:rPr>
          <w:rFonts w:ascii="Times New Roman" w:hAnsi="Times New Roman" w:cs="Times New Roman"/>
        </w:rPr>
        <w:t xml:space="preserve"> II.</w:t>
      </w:r>
      <w:r w:rsidR="00F346AD" w:rsidRPr="009749E6">
        <w:rPr>
          <w:rFonts w:ascii="Times New Roman" w:hAnsi="Times New Roman" w:cs="Times New Roman"/>
        </w:rPr>
        <w:t xml:space="preserve"> Izmjena proračuna</w:t>
      </w:r>
      <w:r w:rsidR="00C11B3C">
        <w:rPr>
          <w:rFonts w:ascii="Times New Roman" w:hAnsi="Times New Roman" w:cs="Times New Roman"/>
        </w:rPr>
        <w:t xml:space="preserve"> je </w:t>
      </w:r>
      <w:r w:rsidR="00F346AD" w:rsidRPr="009749E6">
        <w:rPr>
          <w:rFonts w:ascii="Times New Roman" w:hAnsi="Times New Roman" w:cs="Times New Roman"/>
        </w:rPr>
        <w:t xml:space="preserve"> </w:t>
      </w:r>
      <w:r w:rsidR="00C11B3C">
        <w:rPr>
          <w:rFonts w:ascii="Times New Roman" w:hAnsi="Times New Roman" w:cs="Times New Roman"/>
        </w:rPr>
        <w:t xml:space="preserve">planiran u iznosu 761.484,00 kuna za uravnoteženje proračuna. </w:t>
      </w:r>
    </w:p>
    <w:p w14:paraId="59A184B8" w14:textId="246D731E" w:rsidR="00F346AD" w:rsidRPr="009749E6" w:rsidRDefault="00F346AD" w:rsidP="009749E6">
      <w:pPr>
        <w:rPr>
          <w:rFonts w:ascii="Times New Roman" w:hAnsi="Times New Roman" w:cs="Times New Roman"/>
        </w:rPr>
      </w:pPr>
    </w:p>
    <w:p w14:paraId="13B30413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5F52B525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21E780B4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72CC9627" w14:textId="26C5CB61" w:rsidR="001A6BFA" w:rsidRPr="009749E6" w:rsidRDefault="0048685F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>2.2 .RASHODI POSLOVANJA</w:t>
      </w:r>
    </w:p>
    <w:p w14:paraId="0D181D23" w14:textId="358C6E61" w:rsidR="0048685F" w:rsidRPr="009749E6" w:rsidRDefault="0048685F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Rashodi poslovanja u </w:t>
      </w:r>
      <w:r w:rsidR="004D4F25">
        <w:rPr>
          <w:rFonts w:ascii="Times New Roman" w:hAnsi="Times New Roman" w:cs="Times New Roman"/>
        </w:rPr>
        <w:t>I</w:t>
      </w:r>
      <w:r w:rsidRPr="009749E6">
        <w:rPr>
          <w:rFonts w:ascii="Times New Roman" w:hAnsi="Times New Roman" w:cs="Times New Roman"/>
        </w:rPr>
        <w:t>I. Izmjenama i dopunama proračuna su planirani u iznosu</w:t>
      </w:r>
      <w:r w:rsidR="0006786C" w:rsidRPr="009749E6">
        <w:rPr>
          <w:rFonts w:ascii="Times New Roman" w:hAnsi="Times New Roman" w:cs="Times New Roman"/>
        </w:rPr>
        <w:t xml:space="preserve"> </w:t>
      </w:r>
      <w:r w:rsidRPr="009749E6">
        <w:rPr>
          <w:rFonts w:ascii="Times New Roman" w:hAnsi="Times New Roman" w:cs="Times New Roman"/>
        </w:rPr>
        <w:t>4.</w:t>
      </w:r>
      <w:r w:rsidR="004D4F25">
        <w:rPr>
          <w:rFonts w:ascii="Times New Roman" w:hAnsi="Times New Roman" w:cs="Times New Roman"/>
        </w:rPr>
        <w:t>101.004.76</w:t>
      </w:r>
      <w:r w:rsidRPr="009749E6">
        <w:rPr>
          <w:rFonts w:ascii="Times New Roman" w:hAnsi="Times New Roman" w:cs="Times New Roman"/>
        </w:rPr>
        <w:t xml:space="preserve"> kuna odnosno </w:t>
      </w:r>
      <w:r w:rsidR="004D4F25">
        <w:rPr>
          <w:rFonts w:ascii="Times New Roman" w:hAnsi="Times New Roman" w:cs="Times New Roman"/>
        </w:rPr>
        <w:t>5,3%</w:t>
      </w:r>
      <w:r w:rsidRPr="009749E6">
        <w:rPr>
          <w:rFonts w:ascii="Times New Roman" w:hAnsi="Times New Roman" w:cs="Times New Roman"/>
        </w:rPr>
        <w:t xml:space="preserve">% manje od rashoda planiranih </w:t>
      </w:r>
      <w:r w:rsidR="004D4F25">
        <w:rPr>
          <w:rFonts w:ascii="Times New Roman" w:hAnsi="Times New Roman" w:cs="Times New Roman"/>
        </w:rPr>
        <w:t>I. Izmjenama prorčauna</w:t>
      </w:r>
      <w:r w:rsidRPr="009749E6">
        <w:rPr>
          <w:rFonts w:ascii="Times New Roman" w:hAnsi="Times New Roman" w:cs="Times New Roman"/>
        </w:rPr>
        <w:t>.</w:t>
      </w:r>
    </w:p>
    <w:p w14:paraId="61E8405A" w14:textId="77777777" w:rsidR="0048685F" w:rsidRPr="009749E6" w:rsidRDefault="0048685F" w:rsidP="009749E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1"/>
        <w:gridCol w:w="1711"/>
        <w:gridCol w:w="1490"/>
        <w:gridCol w:w="1725"/>
      </w:tblGrid>
      <w:tr w:rsidR="004D4F25" w:rsidRPr="009749E6" w14:paraId="4D9CCACB" w14:textId="77777777" w:rsidTr="004D4F25">
        <w:tc>
          <w:tcPr>
            <w:tcW w:w="2425" w:type="dxa"/>
          </w:tcPr>
          <w:p w14:paraId="2A8FD003" w14:textId="41AD2543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Stavka</w:t>
            </w:r>
          </w:p>
        </w:tc>
        <w:tc>
          <w:tcPr>
            <w:tcW w:w="1711" w:type="dxa"/>
          </w:tcPr>
          <w:p w14:paraId="6A2BD090" w14:textId="078111D0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Proračun 2020. god.</w:t>
            </w:r>
          </w:p>
        </w:tc>
        <w:tc>
          <w:tcPr>
            <w:tcW w:w="1711" w:type="dxa"/>
          </w:tcPr>
          <w:p w14:paraId="2DED1D79" w14:textId="319AF355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I.Izmjene i dopune</w:t>
            </w:r>
          </w:p>
        </w:tc>
        <w:tc>
          <w:tcPr>
            <w:tcW w:w="1490" w:type="dxa"/>
          </w:tcPr>
          <w:p w14:paraId="10534190" w14:textId="72B15118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</w:t>
            </w:r>
          </w:p>
        </w:tc>
        <w:tc>
          <w:tcPr>
            <w:tcW w:w="1725" w:type="dxa"/>
          </w:tcPr>
          <w:p w14:paraId="7C9079C7" w14:textId="4F08668E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Promjena %</w:t>
            </w:r>
          </w:p>
        </w:tc>
      </w:tr>
      <w:tr w:rsidR="00BF51C9" w:rsidRPr="009749E6" w14:paraId="0ED07560" w14:textId="77777777" w:rsidTr="004D4F25">
        <w:tc>
          <w:tcPr>
            <w:tcW w:w="2425" w:type="dxa"/>
          </w:tcPr>
          <w:p w14:paraId="4EEEAD8A" w14:textId="6E339C85" w:rsidR="00BF51C9" w:rsidRPr="009749E6" w:rsidRDefault="00BF51C9" w:rsidP="00BF5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35847833" w14:textId="4D088071" w:rsidR="00BF51C9" w:rsidRPr="009749E6" w:rsidRDefault="00BF51C9" w:rsidP="00BF5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36041A0A" w14:textId="5A345F11" w:rsidR="00BF51C9" w:rsidRPr="009749E6" w:rsidRDefault="00BF51C9" w:rsidP="00BF5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</w:tcPr>
          <w:p w14:paraId="5667BF7B" w14:textId="262FFE39" w:rsidR="00BF51C9" w:rsidRDefault="00BF51C9" w:rsidP="00BF5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14:paraId="6529C752" w14:textId="5499943B" w:rsidR="00BF51C9" w:rsidRPr="009749E6" w:rsidRDefault="00BF51C9" w:rsidP="00BF51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5=4/3</w:t>
            </w:r>
          </w:p>
        </w:tc>
      </w:tr>
      <w:tr w:rsidR="004D4F25" w:rsidRPr="009749E6" w14:paraId="298840D5" w14:textId="77777777" w:rsidTr="004D4F25">
        <w:trPr>
          <w:trHeight w:val="394"/>
        </w:trPr>
        <w:tc>
          <w:tcPr>
            <w:tcW w:w="24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7"/>
            </w:tblGrid>
            <w:tr w:rsidR="004D4F25" w:rsidRPr="00A033FB" w14:paraId="6B6DBEB6" w14:textId="77777777">
              <w:trPr>
                <w:trHeight w:val="110"/>
              </w:trPr>
              <w:tc>
                <w:tcPr>
                  <w:tcW w:w="0" w:type="auto"/>
                </w:tcPr>
                <w:p w14:paraId="12553F65" w14:textId="77777777" w:rsidR="004D4F25" w:rsidRPr="00A033FB" w:rsidRDefault="004D4F25" w:rsidP="00BF51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033F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Rashodi poslovanja </w:t>
                  </w:r>
                </w:p>
              </w:tc>
            </w:tr>
          </w:tbl>
          <w:p w14:paraId="131C9F32" w14:textId="67E2F133" w:rsidR="004D4F25" w:rsidRPr="00A033FB" w:rsidRDefault="00BF51C9" w:rsidP="00BF51C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711" w:type="dxa"/>
          </w:tcPr>
          <w:p w14:paraId="4C1405A6" w14:textId="7D3A8BC2" w:rsidR="004D4F25" w:rsidRPr="00A033FB" w:rsidRDefault="004D4F25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4.971.800,00</w:t>
            </w:r>
          </w:p>
        </w:tc>
        <w:tc>
          <w:tcPr>
            <w:tcW w:w="1711" w:type="dxa"/>
          </w:tcPr>
          <w:p w14:paraId="37298BE5" w14:textId="721C7B52" w:rsidR="004D4F25" w:rsidRPr="00A033FB" w:rsidRDefault="004D4F25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4.332.184,00</w:t>
            </w:r>
          </w:p>
        </w:tc>
        <w:tc>
          <w:tcPr>
            <w:tcW w:w="1490" w:type="dxa"/>
          </w:tcPr>
          <w:p w14:paraId="530B5BFF" w14:textId="325B26A3" w:rsidR="004D4F25" w:rsidRPr="00A033FB" w:rsidRDefault="00BF51C9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4.101.004,76</w:t>
            </w:r>
          </w:p>
        </w:tc>
        <w:tc>
          <w:tcPr>
            <w:tcW w:w="1725" w:type="dxa"/>
          </w:tcPr>
          <w:p w14:paraId="4FE89AD2" w14:textId="615BB633" w:rsidR="004D4F25" w:rsidRPr="00A033FB" w:rsidRDefault="004D4F25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-</w:t>
            </w:r>
            <w:r w:rsidR="00BF51C9" w:rsidRPr="00A033FB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</w:tr>
      <w:tr w:rsidR="004D4F25" w:rsidRPr="009749E6" w14:paraId="0EAC2D91" w14:textId="77777777" w:rsidTr="004D4F25">
        <w:trPr>
          <w:trHeight w:val="272"/>
        </w:trPr>
        <w:tc>
          <w:tcPr>
            <w:tcW w:w="2425" w:type="dxa"/>
          </w:tcPr>
          <w:p w14:paraId="6CF434DC" w14:textId="77777777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Rashodi za zaposlene </w:t>
            </w:r>
          </w:p>
          <w:p w14:paraId="6B2BFD59" w14:textId="77777777" w:rsidR="004D4F25" w:rsidRPr="009749E6" w:rsidRDefault="004D4F25" w:rsidP="00BF5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1A33499" w14:textId="68EB6800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1.645.486,00</w:t>
            </w:r>
          </w:p>
        </w:tc>
        <w:tc>
          <w:tcPr>
            <w:tcW w:w="1711" w:type="dxa"/>
          </w:tcPr>
          <w:p w14:paraId="3D258F66" w14:textId="0BAA8464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1.630.486,00</w:t>
            </w:r>
          </w:p>
        </w:tc>
        <w:tc>
          <w:tcPr>
            <w:tcW w:w="1490" w:type="dxa"/>
          </w:tcPr>
          <w:p w14:paraId="0C7E78FD" w14:textId="0EF2B6C6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1.535.478,91</w:t>
            </w:r>
          </w:p>
        </w:tc>
        <w:tc>
          <w:tcPr>
            <w:tcW w:w="1725" w:type="dxa"/>
          </w:tcPr>
          <w:p w14:paraId="64FB1046" w14:textId="7326ED0B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</w:t>
            </w:r>
            <w:r w:rsidR="00BF51C9">
              <w:rPr>
                <w:rFonts w:ascii="Times New Roman" w:hAnsi="Times New Roman" w:cs="Times New Roman"/>
              </w:rPr>
              <w:t>5,8</w:t>
            </w:r>
          </w:p>
        </w:tc>
      </w:tr>
      <w:tr w:rsidR="004D4F25" w:rsidRPr="009749E6" w14:paraId="454D59EA" w14:textId="77777777" w:rsidTr="004D4F25">
        <w:tc>
          <w:tcPr>
            <w:tcW w:w="2425" w:type="dxa"/>
          </w:tcPr>
          <w:p w14:paraId="588B3CC3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Materijalni rashodi </w:t>
            </w:r>
          </w:p>
          <w:p w14:paraId="7E5CC8DF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489311DD" w14:textId="395990D6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1.846.554,00</w:t>
            </w:r>
          </w:p>
        </w:tc>
        <w:tc>
          <w:tcPr>
            <w:tcW w:w="1711" w:type="dxa"/>
          </w:tcPr>
          <w:p w14:paraId="4D21390E" w14:textId="01D7E9E2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1.4</w:t>
            </w:r>
            <w:r w:rsidR="00005472">
              <w:rPr>
                <w:rFonts w:ascii="Times New Roman" w:hAnsi="Times New Roman" w:cs="Times New Roman"/>
              </w:rPr>
              <w:t>62</w:t>
            </w:r>
            <w:r w:rsidRPr="009749E6">
              <w:rPr>
                <w:rFonts w:ascii="Times New Roman" w:hAnsi="Times New Roman" w:cs="Times New Roman"/>
              </w:rPr>
              <w:t>.438,00</w:t>
            </w:r>
          </w:p>
        </w:tc>
        <w:tc>
          <w:tcPr>
            <w:tcW w:w="1490" w:type="dxa"/>
          </w:tcPr>
          <w:p w14:paraId="33BCBF24" w14:textId="101D82CA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005472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.005,85</w:t>
            </w:r>
          </w:p>
        </w:tc>
        <w:tc>
          <w:tcPr>
            <w:tcW w:w="1725" w:type="dxa"/>
          </w:tcPr>
          <w:p w14:paraId="0E96ABE6" w14:textId="34663B19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</w:t>
            </w:r>
            <w:r w:rsidR="00005472">
              <w:rPr>
                <w:rFonts w:ascii="Times New Roman" w:hAnsi="Times New Roman" w:cs="Times New Roman"/>
              </w:rPr>
              <w:t>1,3</w:t>
            </w:r>
          </w:p>
        </w:tc>
      </w:tr>
      <w:tr w:rsidR="004D4F25" w:rsidRPr="009749E6" w14:paraId="1666C694" w14:textId="77777777" w:rsidTr="004D4F25">
        <w:tc>
          <w:tcPr>
            <w:tcW w:w="2425" w:type="dxa"/>
          </w:tcPr>
          <w:p w14:paraId="0E6B6BA4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Financijski rashodi </w:t>
            </w:r>
          </w:p>
          <w:p w14:paraId="437F4B29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057345FB" w14:textId="3D246E2E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711" w:type="dxa"/>
          </w:tcPr>
          <w:p w14:paraId="325058BE" w14:textId="29E2C065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45.500,00</w:t>
            </w:r>
          </w:p>
        </w:tc>
        <w:tc>
          <w:tcPr>
            <w:tcW w:w="1490" w:type="dxa"/>
          </w:tcPr>
          <w:p w14:paraId="1D621B41" w14:textId="2556A086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38.500,00</w:t>
            </w:r>
          </w:p>
        </w:tc>
        <w:tc>
          <w:tcPr>
            <w:tcW w:w="1725" w:type="dxa"/>
          </w:tcPr>
          <w:p w14:paraId="4F695175" w14:textId="34964FD0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-15,4</w:t>
            </w:r>
          </w:p>
        </w:tc>
      </w:tr>
      <w:tr w:rsidR="004D4F25" w:rsidRPr="009749E6" w14:paraId="49E1F56B" w14:textId="77777777" w:rsidTr="004D4F25">
        <w:tc>
          <w:tcPr>
            <w:tcW w:w="2425" w:type="dxa"/>
          </w:tcPr>
          <w:p w14:paraId="12F627AA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Pomoći dane u inozemstvo i unutar općeg proračuna </w:t>
            </w:r>
          </w:p>
          <w:p w14:paraId="7FDCE3C5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581AEBC2" w14:textId="3BC9F77D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310.000,00</w:t>
            </w:r>
          </w:p>
        </w:tc>
        <w:tc>
          <w:tcPr>
            <w:tcW w:w="1711" w:type="dxa"/>
          </w:tcPr>
          <w:p w14:paraId="1BD36099" w14:textId="58BC8AC1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272.000,00</w:t>
            </w:r>
          </w:p>
        </w:tc>
        <w:tc>
          <w:tcPr>
            <w:tcW w:w="1490" w:type="dxa"/>
          </w:tcPr>
          <w:p w14:paraId="6F745BAD" w14:textId="641D1F1D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206.000,00</w:t>
            </w:r>
          </w:p>
        </w:tc>
        <w:tc>
          <w:tcPr>
            <w:tcW w:w="1725" w:type="dxa"/>
          </w:tcPr>
          <w:p w14:paraId="172D8F5F" w14:textId="6615B756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</w:t>
            </w:r>
            <w:r w:rsidR="00BF51C9">
              <w:rPr>
                <w:rFonts w:ascii="Times New Roman" w:hAnsi="Times New Roman" w:cs="Times New Roman"/>
              </w:rPr>
              <w:t>24,3</w:t>
            </w:r>
          </w:p>
        </w:tc>
      </w:tr>
      <w:tr w:rsidR="004D4F25" w:rsidRPr="009749E6" w14:paraId="2BAD9A1B" w14:textId="77777777" w:rsidTr="004D4F25">
        <w:tc>
          <w:tcPr>
            <w:tcW w:w="2425" w:type="dxa"/>
          </w:tcPr>
          <w:p w14:paraId="3992DF2E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Naknade građanima i kućanstvima </w:t>
            </w:r>
          </w:p>
          <w:p w14:paraId="7C90F5C4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60314F9F" w14:textId="021A5E35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834.000,00</w:t>
            </w:r>
          </w:p>
        </w:tc>
        <w:tc>
          <w:tcPr>
            <w:tcW w:w="1711" w:type="dxa"/>
          </w:tcPr>
          <w:p w14:paraId="5EC8647F" w14:textId="77A69825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7</w:t>
            </w:r>
            <w:r w:rsidR="00005472">
              <w:rPr>
                <w:rFonts w:ascii="Times New Roman" w:hAnsi="Times New Roman" w:cs="Times New Roman"/>
              </w:rPr>
              <w:t>26</w:t>
            </w:r>
            <w:r w:rsidRPr="009749E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490" w:type="dxa"/>
          </w:tcPr>
          <w:p w14:paraId="0AE33364" w14:textId="385446AF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709.760,00</w:t>
            </w:r>
          </w:p>
        </w:tc>
        <w:tc>
          <w:tcPr>
            <w:tcW w:w="1725" w:type="dxa"/>
          </w:tcPr>
          <w:p w14:paraId="48C43EE4" w14:textId="17924E4C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</w:t>
            </w:r>
            <w:r w:rsidR="00BF51C9">
              <w:rPr>
                <w:rFonts w:ascii="Times New Roman" w:hAnsi="Times New Roman" w:cs="Times New Roman"/>
              </w:rPr>
              <w:t>2,20</w:t>
            </w:r>
          </w:p>
        </w:tc>
      </w:tr>
      <w:tr w:rsidR="004D4F25" w:rsidRPr="009749E6" w14:paraId="2C5EC00B" w14:textId="77777777" w:rsidTr="004D4F25">
        <w:tc>
          <w:tcPr>
            <w:tcW w:w="2425" w:type="dxa"/>
          </w:tcPr>
          <w:p w14:paraId="6ABE0CFE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Ostali rashodi </w:t>
            </w:r>
          </w:p>
          <w:p w14:paraId="3DFDB927" w14:textId="77777777" w:rsidR="004D4F25" w:rsidRPr="009749E6" w:rsidRDefault="004D4F25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49B4E19D" w14:textId="069C0E60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310.760,00</w:t>
            </w:r>
          </w:p>
        </w:tc>
        <w:tc>
          <w:tcPr>
            <w:tcW w:w="1711" w:type="dxa"/>
          </w:tcPr>
          <w:p w14:paraId="3B4012B6" w14:textId="2E47467E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195.760,00</w:t>
            </w:r>
          </w:p>
        </w:tc>
        <w:tc>
          <w:tcPr>
            <w:tcW w:w="1490" w:type="dxa"/>
          </w:tcPr>
          <w:p w14:paraId="673E22FF" w14:textId="3F6916CC" w:rsidR="004D4F25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472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.260,00</w:t>
            </w:r>
          </w:p>
        </w:tc>
        <w:tc>
          <w:tcPr>
            <w:tcW w:w="1725" w:type="dxa"/>
          </w:tcPr>
          <w:p w14:paraId="241A9F52" w14:textId="3409A76B" w:rsidR="004D4F25" w:rsidRPr="009749E6" w:rsidRDefault="004D4F25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-</w:t>
            </w:r>
            <w:r w:rsidR="00BF51C9">
              <w:rPr>
                <w:rFonts w:ascii="Times New Roman" w:hAnsi="Times New Roman" w:cs="Times New Roman"/>
              </w:rPr>
              <w:t>1</w:t>
            </w:r>
            <w:r w:rsidR="00005472">
              <w:rPr>
                <w:rFonts w:ascii="Times New Roman" w:hAnsi="Times New Roman" w:cs="Times New Roman"/>
              </w:rPr>
              <w:t>4</w:t>
            </w:r>
            <w:r w:rsidR="00BF51C9">
              <w:rPr>
                <w:rFonts w:ascii="Times New Roman" w:hAnsi="Times New Roman" w:cs="Times New Roman"/>
              </w:rPr>
              <w:t>,6</w:t>
            </w:r>
          </w:p>
        </w:tc>
      </w:tr>
    </w:tbl>
    <w:p w14:paraId="7FA2C144" w14:textId="21DD504E" w:rsidR="001131F9" w:rsidRPr="009749E6" w:rsidRDefault="001131F9" w:rsidP="00BF51C9">
      <w:pPr>
        <w:jc w:val="right"/>
        <w:rPr>
          <w:rFonts w:ascii="Times New Roman" w:hAnsi="Times New Roman" w:cs="Times New Roman"/>
        </w:rPr>
      </w:pPr>
    </w:p>
    <w:p w14:paraId="33441306" w14:textId="7F4E0E1B" w:rsidR="00B4372F" w:rsidRPr="009749E6" w:rsidRDefault="00BF51C9" w:rsidP="009749E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Pomoći dane u inozemstvo i unutar općeg proračuna, a odnosi se na sredstva planirana za financiranje rada Dječjeg vrtića u Gradcu su umanjena iz razloga što je vrtić počeo s radom polovinom studenog i shodno tome su i obaveze umanjene za rad vrtića do kraja proračunske godine </w:t>
      </w:r>
    </w:p>
    <w:p w14:paraId="425E8AE4" w14:textId="05C96662" w:rsidR="001131F9" w:rsidRPr="009749E6" w:rsidRDefault="00B4372F" w:rsidP="009749E6">
      <w:pPr>
        <w:rPr>
          <w:rFonts w:ascii="Times New Roman" w:hAnsi="Times New Roman" w:cs="Times New Roman"/>
          <w:color w:val="000000"/>
        </w:rPr>
      </w:pPr>
      <w:r w:rsidRPr="009749E6">
        <w:rPr>
          <w:rFonts w:ascii="Times New Roman" w:hAnsi="Times New Roman" w:cs="Times New Roman"/>
          <w:color w:val="000000"/>
        </w:rPr>
        <w:t xml:space="preserve">Donacije i ostali rashodi umanjuju </w:t>
      </w:r>
      <w:r w:rsidR="00BF51C9">
        <w:rPr>
          <w:rFonts w:ascii="Times New Roman" w:hAnsi="Times New Roman" w:cs="Times New Roman"/>
          <w:color w:val="000000"/>
        </w:rPr>
        <w:t>i planiraju u iznosu</w:t>
      </w:r>
      <w:r w:rsidRPr="009749E6">
        <w:rPr>
          <w:rFonts w:ascii="Times New Roman" w:hAnsi="Times New Roman" w:cs="Times New Roman"/>
          <w:color w:val="000000"/>
        </w:rPr>
        <w:t xml:space="preserve"> </w:t>
      </w:r>
      <w:r w:rsidR="00BF51C9">
        <w:rPr>
          <w:rFonts w:ascii="Times New Roman" w:hAnsi="Times New Roman" w:cs="Times New Roman"/>
          <w:color w:val="000000"/>
        </w:rPr>
        <w:t>15</w:t>
      </w:r>
      <w:r w:rsidR="00005472">
        <w:rPr>
          <w:rFonts w:ascii="Times New Roman" w:hAnsi="Times New Roman" w:cs="Times New Roman"/>
          <w:color w:val="000000"/>
        </w:rPr>
        <w:t>7</w:t>
      </w:r>
      <w:r w:rsidR="00BF51C9">
        <w:rPr>
          <w:rFonts w:ascii="Times New Roman" w:hAnsi="Times New Roman" w:cs="Times New Roman"/>
          <w:color w:val="000000"/>
        </w:rPr>
        <w:t>.260</w:t>
      </w:r>
      <w:r w:rsidR="00AC5194" w:rsidRPr="009749E6">
        <w:rPr>
          <w:rFonts w:ascii="Times New Roman" w:hAnsi="Times New Roman" w:cs="Times New Roman"/>
          <w:color w:val="000000"/>
        </w:rPr>
        <w:t>,00</w:t>
      </w:r>
      <w:r w:rsidRPr="009749E6">
        <w:rPr>
          <w:rFonts w:ascii="Times New Roman" w:hAnsi="Times New Roman" w:cs="Times New Roman"/>
          <w:color w:val="000000"/>
        </w:rPr>
        <w:t xml:space="preserve"> kn, a odnose se na</w:t>
      </w:r>
      <w:r w:rsidR="00AC5194" w:rsidRPr="009749E6">
        <w:rPr>
          <w:rFonts w:ascii="Times New Roman" w:hAnsi="Times New Roman" w:cs="Times New Roman"/>
          <w:color w:val="000000"/>
        </w:rPr>
        <w:t xml:space="preserve"> smanjenje </w:t>
      </w:r>
      <w:r w:rsidRPr="009749E6">
        <w:rPr>
          <w:rFonts w:ascii="Times New Roman" w:hAnsi="Times New Roman" w:cs="Times New Roman"/>
          <w:color w:val="000000"/>
        </w:rPr>
        <w:t>sredstava za financiranje javnih potreba udrugama iz razloga što iste zbog trenutnih uvjeta pandemije nisu u mogućnosti realizirati svoj</w:t>
      </w:r>
      <w:r w:rsidR="003F3438" w:rsidRPr="009749E6">
        <w:rPr>
          <w:rFonts w:ascii="Times New Roman" w:hAnsi="Times New Roman" w:cs="Times New Roman"/>
          <w:color w:val="000000"/>
        </w:rPr>
        <w:t>e</w:t>
      </w:r>
      <w:r w:rsidRPr="009749E6">
        <w:rPr>
          <w:rFonts w:ascii="Times New Roman" w:hAnsi="Times New Roman" w:cs="Times New Roman"/>
          <w:color w:val="000000"/>
        </w:rPr>
        <w:t xml:space="preserve"> program</w:t>
      </w:r>
      <w:r w:rsidR="003F3438" w:rsidRPr="009749E6">
        <w:rPr>
          <w:rFonts w:ascii="Times New Roman" w:hAnsi="Times New Roman" w:cs="Times New Roman"/>
          <w:color w:val="000000"/>
        </w:rPr>
        <w:t>e</w:t>
      </w:r>
      <w:r w:rsidRPr="009749E6">
        <w:rPr>
          <w:rFonts w:ascii="Times New Roman" w:hAnsi="Times New Roman" w:cs="Times New Roman"/>
          <w:color w:val="000000"/>
        </w:rPr>
        <w:t>.</w:t>
      </w:r>
    </w:p>
    <w:p w14:paraId="38237CBA" w14:textId="77777777" w:rsidR="003F3438" w:rsidRPr="009749E6" w:rsidRDefault="003F3438" w:rsidP="009749E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803"/>
        <w:gridCol w:w="1560"/>
        <w:gridCol w:w="1462"/>
        <w:gridCol w:w="1837"/>
      </w:tblGrid>
      <w:tr w:rsidR="00BF51C9" w:rsidRPr="009749E6" w14:paraId="02681919" w14:textId="75C2B3E3" w:rsidTr="00BF51C9">
        <w:tc>
          <w:tcPr>
            <w:tcW w:w="2400" w:type="dxa"/>
          </w:tcPr>
          <w:p w14:paraId="7C7CDAC6" w14:textId="5E3FA558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Stavka</w:t>
            </w:r>
          </w:p>
        </w:tc>
        <w:tc>
          <w:tcPr>
            <w:tcW w:w="1803" w:type="dxa"/>
          </w:tcPr>
          <w:p w14:paraId="5CE1D716" w14:textId="7777777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Proračun 2020. god.</w:t>
            </w:r>
          </w:p>
        </w:tc>
        <w:tc>
          <w:tcPr>
            <w:tcW w:w="1560" w:type="dxa"/>
          </w:tcPr>
          <w:p w14:paraId="5F055C41" w14:textId="7777777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I.Izmjene i dopune</w:t>
            </w:r>
          </w:p>
        </w:tc>
        <w:tc>
          <w:tcPr>
            <w:tcW w:w="1462" w:type="dxa"/>
          </w:tcPr>
          <w:p w14:paraId="6BB10DB7" w14:textId="6F0DBC7E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749E6">
              <w:rPr>
                <w:rFonts w:ascii="Times New Roman" w:hAnsi="Times New Roman" w:cs="Times New Roman"/>
              </w:rPr>
              <w:t>I.Izmjene i dopune</w:t>
            </w:r>
          </w:p>
        </w:tc>
        <w:tc>
          <w:tcPr>
            <w:tcW w:w="1837" w:type="dxa"/>
          </w:tcPr>
          <w:p w14:paraId="497BF198" w14:textId="3C095EDC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Promjena %</w:t>
            </w:r>
          </w:p>
        </w:tc>
      </w:tr>
      <w:tr w:rsidR="00E13BDF" w:rsidRPr="009749E6" w14:paraId="3736E1F6" w14:textId="77777777" w:rsidTr="00BF51C9">
        <w:tc>
          <w:tcPr>
            <w:tcW w:w="2400" w:type="dxa"/>
          </w:tcPr>
          <w:p w14:paraId="4BFE9A10" w14:textId="4F875988" w:rsidR="00E13BDF" w:rsidRPr="009749E6" w:rsidRDefault="00E13BDF" w:rsidP="00BF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3" w:type="dxa"/>
          </w:tcPr>
          <w:p w14:paraId="01693B8C" w14:textId="1682A2D5" w:rsidR="00E13BDF" w:rsidRPr="009749E6" w:rsidRDefault="00E13BDF" w:rsidP="00BF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3D1E1445" w14:textId="2CAD727D" w:rsidR="00E13BDF" w:rsidRPr="009749E6" w:rsidRDefault="00E13BDF" w:rsidP="00BF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14:paraId="45FC6D90" w14:textId="150DE63A" w:rsidR="00E13BDF" w:rsidRDefault="00E13BDF" w:rsidP="00BF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14:paraId="00041218" w14:textId="6AD8F880" w:rsidR="00E13BDF" w:rsidRPr="009749E6" w:rsidRDefault="00E13BDF" w:rsidP="00BF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5=4/3</w:t>
            </w:r>
          </w:p>
        </w:tc>
      </w:tr>
      <w:tr w:rsidR="00BF51C9" w:rsidRPr="009749E6" w14:paraId="40EAA87C" w14:textId="32F01DE0" w:rsidTr="00BF51C9">
        <w:trPr>
          <w:trHeight w:val="394"/>
        </w:trPr>
        <w:tc>
          <w:tcPr>
            <w:tcW w:w="24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962"/>
            </w:tblGrid>
            <w:tr w:rsidR="00BF51C9" w:rsidRPr="00A033FB" w14:paraId="47CAB885" w14:textId="1D7921A7" w:rsidTr="00527F7C">
              <w:trPr>
                <w:trHeight w:val="110"/>
              </w:trPr>
              <w:tc>
                <w:tcPr>
                  <w:tcW w:w="0" w:type="auto"/>
                </w:tcPr>
                <w:p w14:paraId="6E97920C" w14:textId="61F98BD9" w:rsidR="00BF51C9" w:rsidRPr="00A033FB" w:rsidRDefault="00BF51C9" w:rsidP="00BF51C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4B0CCF6C" w14:textId="57695FBD" w:rsidR="00BF51C9" w:rsidRPr="00A033FB" w:rsidRDefault="00BF51C9" w:rsidP="00E80AB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033FB">
                    <w:rPr>
                      <w:rFonts w:ascii="Times New Roman" w:hAnsi="Times New Roman" w:cs="Times New Roman"/>
                      <w:b/>
                      <w:bCs/>
                    </w:rPr>
                    <w:t xml:space="preserve">Rashodi za nabavu nefinancijske imovine </w:t>
                  </w:r>
                  <w:r w:rsidR="00E13BDF" w:rsidRPr="00A033FB">
                    <w:rPr>
                      <w:rFonts w:ascii="Times New Roman" w:hAnsi="Times New Roman" w:cs="Times New Roman"/>
                      <w:b/>
                      <w:bCs/>
                    </w:rPr>
                    <w:t>-  Ukupno</w:t>
                  </w:r>
                </w:p>
              </w:tc>
            </w:tr>
          </w:tbl>
          <w:p w14:paraId="47158EEC" w14:textId="77777777" w:rsidR="00BF51C9" w:rsidRPr="00A033FB" w:rsidRDefault="00BF51C9" w:rsidP="00BF51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</w:tcPr>
          <w:p w14:paraId="2118CDF3" w14:textId="47654D9B" w:rsidR="00BF51C9" w:rsidRPr="00A033FB" w:rsidRDefault="00BF51C9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7.433.000,00</w:t>
            </w:r>
          </w:p>
        </w:tc>
        <w:tc>
          <w:tcPr>
            <w:tcW w:w="1560" w:type="dxa"/>
          </w:tcPr>
          <w:p w14:paraId="4FA1B16D" w14:textId="6679E018" w:rsidR="00BF51C9" w:rsidRPr="00A033FB" w:rsidRDefault="00BF51C9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5.333.918,00</w:t>
            </w:r>
          </w:p>
        </w:tc>
        <w:tc>
          <w:tcPr>
            <w:tcW w:w="1462" w:type="dxa"/>
          </w:tcPr>
          <w:p w14:paraId="09208DC0" w14:textId="20C241E9" w:rsidR="00BF51C9" w:rsidRPr="00A033FB" w:rsidRDefault="00E13BDF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5.145.741,00</w:t>
            </w:r>
          </w:p>
        </w:tc>
        <w:tc>
          <w:tcPr>
            <w:tcW w:w="1837" w:type="dxa"/>
          </w:tcPr>
          <w:p w14:paraId="40B6E30E" w14:textId="1AD88902" w:rsidR="00BF51C9" w:rsidRPr="00A033FB" w:rsidRDefault="00E13BDF" w:rsidP="00BF51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33FB">
              <w:rPr>
                <w:rFonts w:ascii="Times New Roman" w:hAnsi="Times New Roman" w:cs="Times New Roman"/>
                <w:b/>
                <w:bCs/>
              </w:rPr>
              <w:t>-3,5</w:t>
            </w:r>
          </w:p>
        </w:tc>
      </w:tr>
      <w:tr w:rsidR="00BF51C9" w:rsidRPr="009749E6" w14:paraId="0325FBD6" w14:textId="43317145" w:rsidTr="00BF51C9">
        <w:trPr>
          <w:trHeight w:val="272"/>
        </w:trPr>
        <w:tc>
          <w:tcPr>
            <w:tcW w:w="2400" w:type="dxa"/>
          </w:tcPr>
          <w:p w14:paraId="3597F7AD" w14:textId="7777777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Rashodi za nabavu neproizvedene dugotrajne imovine </w:t>
            </w:r>
          </w:p>
          <w:p w14:paraId="2F3388A1" w14:textId="7777777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70D4C5F" w14:textId="2284FD3E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560" w:type="dxa"/>
          </w:tcPr>
          <w:p w14:paraId="0437C815" w14:textId="6FAEA788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462" w:type="dxa"/>
          </w:tcPr>
          <w:p w14:paraId="6B0392DC" w14:textId="39F58A1E" w:rsidR="00BF51C9" w:rsidRPr="009749E6" w:rsidRDefault="00E13BDF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837" w:type="dxa"/>
          </w:tcPr>
          <w:p w14:paraId="5AD32E18" w14:textId="17567912" w:rsidR="00BF51C9" w:rsidRPr="009749E6" w:rsidRDefault="00E13BDF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-50,0</w:t>
            </w:r>
          </w:p>
        </w:tc>
      </w:tr>
      <w:tr w:rsidR="00BF51C9" w:rsidRPr="009749E6" w14:paraId="50FEA18D" w14:textId="729C3A3D" w:rsidTr="00BF51C9">
        <w:tc>
          <w:tcPr>
            <w:tcW w:w="2400" w:type="dxa"/>
          </w:tcPr>
          <w:p w14:paraId="1804BBAA" w14:textId="3179546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 xml:space="preserve"> Rashodi za nabavu proizvedene dugotrajne imovine </w:t>
            </w:r>
          </w:p>
          <w:p w14:paraId="633AE23C" w14:textId="08A02E38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</w:p>
          <w:p w14:paraId="6505F90E" w14:textId="7777777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31307616" w14:textId="7B0F02B3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7.323.000,00</w:t>
            </w:r>
          </w:p>
        </w:tc>
        <w:tc>
          <w:tcPr>
            <w:tcW w:w="1560" w:type="dxa"/>
          </w:tcPr>
          <w:p w14:paraId="2B2F0854" w14:textId="40B71A10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5.183.918,00</w:t>
            </w:r>
          </w:p>
        </w:tc>
        <w:tc>
          <w:tcPr>
            <w:tcW w:w="1462" w:type="dxa"/>
          </w:tcPr>
          <w:p w14:paraId="465F4C4B" w14:textId="58771847" w:rsidR="00BF51C9" w:rsidRPr="009749E6" w:rsidRDefault="00E13BDF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5.075.741,00</w:t>
            </w:r>
          </w:p>
        </w:tc>
        <w:tc>
          <w:tcPr>
            <w:tcW w:w="1837" w:type="dxa"/>
          </w:tcPr>
          <w:p w14:paraId="6E732919" w14:textId="39867AE6" w:rsidR="00BF51C9" w:rsidRPr="009749E6" w:rsidRDefault="00E13BDF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</w:t>
            </w:r>
          </w:p>
        </w:tc>
      </w:tr>
      <w:tr w:rsidR="00BF51C9" w:rsidRPr="009749E6" w14:paraId="17AAC141" w14:textId="52FC967F" w:rsidTr="00BF51C9">
        <w:tc>
          <w:tcPr>
            <w:tcW w:w="24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BF51C9" w:rsidRPr="009749E6" w14:paraId="37AD471D" w14:textId="77777777">
              <w:trPr>
                <w:trHeight w:val="379"/>
              </w:trPr>
              <w:tc>
                <w:tcPr>
                  <w:tcW w:w="0" w:type="auto"/>
                </w:tcPr>
                <w:p w14:paraId="655CE440" w14:textId="77777777" w:rsidR="00BF51C9" w:rsidRPr="009749E6" w:rsidRDefault="00BF51C9" w:rsidP="00BF51C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49E6">
                    <w:rPr>
                      <w:rFonts w:ascii="Times New Roman" w:hAnsi="Times New Roman" w:cs="Times New Roman"/>
                      <w:color w:val="000000"/>
                    </w:rPr>
                    <w:t xml:space="preserve">Rashodi za dodatna ulaganja na nefinancijskoj imovini </w:t>
                  </w:r>
                </w:p>
              </w:tc>
            </w:tr>
          </w:tbl>
          <w:p w14:paraId="37139CBC" w14:textId="77777777" w:rsidR="00BF51C9" w:rsidRPr="009749E6" w:rsidRDefault="00BF51C9" w:rsidP="00BF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6709B96" w14:textId="46BF545C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560" w:type="dxa"/>
          </w:tcPr>
          <w:p w14:paraId="290D8151" w14:textId="63B08108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62" w:type="dxa"/>
          </w:tcPr>
          <w:p w14:paraId="0626C045" w14:textId="0BABB098" w:rsidR="00BF51C9" w:rsidRPr="009749E6" w:rsidRDefault="00BF51C9" w:rsidP="00BF51C9">
            <w:pPr>
              <w:jc w:val="right"/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3F266E10" w14:textId="3005C01D" w:rsidR="00BF51C9" w:rsidRPr="009749E6" w:rsidRDefault="00E13BDF" w:rsidP="00BF51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2657183" w14:textId="18C07D1E" w:rsidR="001131F9" w:rsidRPr="009749E6" w:rsidRDefault="001131F9" w:rsidP="009749E6">
      <w:pPr>
        <w:rPr>
          <w:rFonts w:ascii="Times New Roman" w:hAnsi="Times New Roman" w:cs="Times New Roman"/>
        </w:rPr>
      </w:pPr>
    </w:p>
    <w:p w14:paraId="2B8CA92A" w14:textId="4E426BC0" w:rsidR="001131F9" w:rsidRPr="009749E6" w:rsidRDefault="001131F9" w:rsidP="009749E6">
      <w:pPr>
        <w:rPr>
          <w:rFonts w:ascii="Times New Roman" w:hAnsi="Times New Roman" w:cs="Times New Roman"/>
        </w:rPr>
      </w:pPr>
    </w:p>
    <w:p w14:paraId="0E16B6D2" w14:textId="7CCED97C" w:rsidR="001131F9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Rashodi za nabavu </w:t>
      </w:r>
      <w:r w:rsidR="002979EC" w:rsidRPr="009749E6">
        <w:rPr>
          <w:rFonts w:ascii="Times New Roman" w:hAnsi="Times New Roman" w:cs="Times New Roman"/>
        </w:rPr>
        <w:t xml:space="preserve">neproizvedene </w:t>
      </w:r>
      <w:r w:rsidRPr="009749E6">
        <w:rPr>
          <w:rFonts w:ascii="Times New Roman" w:hAnsi="Times New Roman" w:cs="Times New Roman"/>
        </w:rPr>
        <w:t xml:space="preserve"> imovine </w:t>
      </w:r>
      <w:r w:rsidR="00E13BDF">
        <w:rPr>
          <w:rFonts w:ascii="Times New Roman" w:hAnsi="Times New Roman" w:cs="Times New Roman"/>
        </w:rPr>
        <w:t xml:space="preserve">umanjuju se u manjem postotku. Investicija izgradnje dječjeg vrtića je završena i plaćene obaveze prema dobavljačima. Podnosi se zahtjev APPRRR za </w:t>
      </w:r>
      <w:r w:rsidR="00C96EDF">
        <w:rPr>
          <w:rFonts w:ascii="Times New Roman" w:hAnsi="Times New Roman" w:cs="Times New Roman"/>
        </w:rPr>
        <w:t xml:space="preserve">refundaciju </w:t>
      </w:r>
      <w:r w:rsidR="00E13BDF">
        <w:rPr>
          <w:rFonts w:ascii="Times New Roman" w:hAnsi="Times New Roman" w:cs="Times New Roman"/>
        </w:rPr>
        <w:t>sredst</w:t>
      </w:r>
      <w:r w:rsidR="00C96EDF">
        <w:rPr>
          <w:rFonts w:ascii="Times New Roman" w:hAnsi="Times New Roman" w:cs="Times New Roman"/>
        </w:rPr>
        <w:t>a</w:t>
      </w:r>
      <w:r w:rsidR="00E13BDF">
        <w:rPr>
          <w:rFonts w:ascii="Times New Roman" w:hAnsi="Times New Roman" w:cs="Times New Roman"/>
        </w:rPr>
        <w:t>va za 6. privremenu situaciju i okončanu situaciju u iznosu 1.265.369,70 kuna</w:t>
      </w:r>
      <w:r w:rsidR="00C96EDF">
        <w:rPr>
          <w:rFonts w:ascii="Times New Roman" w:hAnsi="Times New Roman" w:cs="Times New Roman"/>
        </w:rPr>
        <w:t>. Do kraj</w:t>
      </w:r>
      <w:r w:rsidR="007D4369">
        <w:rPr>
          <w:rFonts w:ascii="Times New Roman" w:hAnsi="Times New Roman" w:cs="Times New Roman"/>
        </w:rPr>
        <w:t>a</w:t>
      </w:r>
      <w:r w:rsidR="00C96EDF">
        <w:rPr>
          <w:rFonts w:ascii="Times New Roman" w:hAnsi="Times New Roman" w:cs="Times New Roman"/>
        </w:rPr>
        <w:t xml:space="preserve"> proračunske godine planiran je i otkup zemljišta za izgradnju nogostupa u iznosu 70.000,00 kuna.</w:t>
      </w:r>
    </w:p>
    <w:p w14:paraId="49037AD0" w14:textId="255E2D42" w:rsidR="00B32203" w:rsidRDefault="00B32203" w:rsidP="00974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PROGRAMSKA K</w:t>
      </w:r>
      <w:r w:rsidR="00A033FB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SIFIKACIJA</w:t>
      </w:r>
    </w:p>
    <w:p w14:paraId="368160DE" w14:textId="6A099607" w:rsidR="00B32203" w:rsidRPr="009749E6" w:rsidRDefault="00B32203" w:rsidP="00974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programskoj klasifikaciji II. Izmjena i dopuna proračuna za 2020. godinu došlo je do </w:t>
      </w:r>
      <w:r w:rsidR="00A03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korekcija po </w:t>
      </w:r>
      <w:r w:rsidR="00A033FB">
        <w:rPr>
          <w:rFonts w:ascii="Times New Roman" w:hAnsi="Times New Roman" w:cs="Times New Roman"/>
        </w:rPr>
        <w:t xml:space="preserve">ekonomskoj klasifikaciji i </w:t>
      </w:r>
      <w:r>
        <w:rPr>
          <w:rFonts w:ascii="Times New Roman" w:hAnsi="Times New Roman" w:cs="Times New Roman"/>
        </w:rPr>
        <w:t>izvorima financiranja.</w:t>
      </w:r>
    </w:p>
    <w:p w14:paraId="47505E58" w14:textId="77777777" w:rsidR="00E57DB9" w:rsidRPr="009749E6" w:rsidRDefault="00E57DB9" w:rsidP="009749E6">
      <w:pPr>
        <w:rPr>
          <w:rFonts w:ascii="Times New Roman" w:hAnsi="Times New Roman" w:cs="Times New Roman"/>
        </w:rPr>
      </w:pPr>
    </w:p>
    <w:p w14:paraId="18705575" w14:textId="351094C5" w:rsidR="001131F9" w:rsidRDefault="009749E6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2.3. </w:t>
      </w:r>
      <w:r w:rsidR="00C96EDF">
        <w:rPr>
          <w:rFonts w:ascii="Times New Roman" w:hAnsi="Times New Roman" w:cs="Times New Roman"/>
        </w:rPr>
        <w:t xml:space="preserve">PRIMICI I </w:t>
      </w:r>
      <w:r w:rsidRPr="009749E6">
        <w:rPr>
          <w:rFonts w:ascii="Times New Roman" w:hAnsi="Times New Roman" w:cs="Times New Roman"/>
        </w:rPr>
        <w:t xml:space="preserve">IZDACI ZA FINANCIJSKU IMOVINU I OTPLATE ZAJMOVA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56"/>
        <w:gridCol w:w="2005"/>
        <w:gridCol w:w="1464"/>
        <w:gridCol w:w="1223"/>
      </w:tblGrid>
      <w:tr w:rsidR="00C96EDF" w14:paraId="73EF46CF" w14:textId="77777777" w:rsidTr="00C96EDF">
        <w:tc>
          <w:tcPr>
            <w:tcW w:w="3256" w:type="dxa"/>
          </w:tcPr>
          <w:p w14:paraId="45F8C0BB" w14:textId="4B993CDA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</w:t>
            </w:r>
          </w:p>
        </w:tc>
        <w:tc>
          <w:tcPr>
            <w:tcW w:w="1275" w:type="dxa"/>
          </w:tcPr>
          <w:p w14:paraId="7306A73A" w14:textId="2BD965B4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Proračun  2020.</w:t>
            </w:r>
          </w:p>
        </w:tc>
        <w:tc>
          <w:tcPr>
            <w:tcW w:w="1805" w:type="dxa"/>
          </w:tcPr>
          <w:p w14:paraId="6C55BBA9" w14:textId="77777777" w:rsidR="00C96EDF" w:rsidRDefault="00C96EDF" w:rsidP="00C96E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</w:t>
            </w:r>
          </w:p>
          <w:p w14:paraId="614A43C5" w14:textId="6D944631" w:rsidR="00C96EDF" w:rsidRPr="00C96EDF" w:rsidRDefault="00C96EDF" w:rsidP="00C96EDF">
            <w:pPr>
              <w:ind w:left="360"/>
              <w:rPr>
                <w:rFonts w:ascii="Times New Roman" w:hAnsi="Times New Roman" w:cs="Times New Roman"/>
              </w:rPr>
            </w:pPr>
            <w:r w:rsidRPr="00C96EDF">
              <w:rPr>
                <w:rFonts w:ascii="Times New Roman" w:hAnsi="Times New Roman" w:cs="Times New Roman"/>
              </w:rPr>
              <w:t xml:space="preserve"> i dopune</w:t>
            </w:r>
          </w:p>
        </w:tc>
        <w:tc>
          <w:tcPr>
            <w:tcW w:w="1490" w:type="dxa"/>
          </w:tcPr>
          <w:p w14:paraId="7916C563" w14:textId="3D2E0BDC" w:rsidR="00C96EDF" w:rsidRDefault="00C96EDF" w:rsidP="00C96EDF">
            <w:pPr>
              <w:rPr>
                <w:rFonts w:ascii="Times New Roman" w:hAnsi="Times New Roman" w:cs="Times New Roman"/>
              </w:rPr>
            </w:pPr>
            <w:r w:rsidRPr="009749E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9749E6">
              <w:rPr>
                <w:rFonts w:ascii="Times New Roman" w:hAnsi="Times New Roman" w:cs="Times New Roman"/>
              </w:rPr>
              <w:t>.Izmjene i dopune</w:t>
            </w:r>
          </w:p>
        </w:tc>
        <w:tc>
          <w:tcPr>
            <w:tcW w:w="1236" w:type="dxa"/>
          </w:tcPr>
          <w:p w14:paraId="799F6B96" w14:textId="091E8DF3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Promjena %</w:t>
            </w:r>
          </w:p>
        </w:tc>
      </w:tr>
      <w:tr w:rsidR="00C96EDF" w14:paraId="107BFCF7" w14:textId="77777777" w:rsidTr="00C96EDF">
        <w:tc>
          <w:tcPr>
            <w:tcW w:w="3256" w:type="dxa"/>
          </w:tcPr>
          <w:p w14:paraId="1B02703F" w14:textId="0B14786B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798D02B" w14:textId="2B5C661B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14:paraId="4C76CCB3" w14:textId="12C5ED5B" w:rsidR="00C96EDF" w:rsidRDefault="00C96EDF" w:rsidP="00C96EDF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</w:tcPr>
          <w:p w14:paraId="0497C905" w14:textId="4E2F83D7" w:rsidR="00C96EDF" w:rsidRPr="009749E6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</w:tcPr>
          <w:p w14:paraId="4E077E10" w14:textId="518DA67B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5=4/3</w:t>
            </w:r>
          </w:p>
        </w:tc>
      </w:tr>
      <w:tr w:rsidR="00C96EDF" w14:paraId="0F275DFC" w14:textId="77777777" w:rsidTr="00C96EDF">
        <w:trPr>
          <w:trHeight w:val="617"/>
        </w:trPr>
        <w:tc>
          <w:tcPr>
            <w:tcW w:w="3256" w:type="dxa"/>
          </w:tcPr>
          <w:p w14:paraId="3D7C7400" w14:textId="322FCA2B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275" w:type="dxa"/>
          </w:tcPr>
          <w:p w14:paraId="6A7B0721" w14:textId="0A9A5F05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</w:tcPr>
          <w:p w14:paraId="0CCD62BF" w14:textId="072CD0B9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2.200.000,00</w:t>
            </w:r>
          </w:p>
        </w:tc>
        <w:tc>
          <w:tcPr>
            <w:tcW w:w="1490" w:type="dxa"/>
          </w:tcPr>
          <w:p w14:paraId="3E51E020" w14:textId="68D26F33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</w:tcPr>
          <w:p w14:paraId="661001F1" w14:textId="53CEDD17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96EDF" w14:paraId="30DBE9FC" w14:textId="77777777" w:rsidTr="00C96EDF">
        <w:trPr>
          <w:trHeight w:val="555"/>
        </w:trPr>
        <w:tc>
          <w:tcPr>
            <w:tcW w:w="3256" w:type="dxa"/>
          </w:tcPr>
          <w:p w14:paraId="744D4172" w14:textId="5C04991D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Izdaci za financijsku imovinu i otplate zajmova</w:t>
            </w:r>
          </w:p>
        </w:tc>
        <w:tc>
          <w:tcPr>
            <w:tcW w:w="1275" w:type="dxa"/>
          </w:tcPr>
          <w:p w14:paraId="52D49565" w14:textId="445A95F3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</w:tcPr>
          <w:p w14:paraId="40741B95" w14:textId="288B8CD3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1.700.000,00</w:t>
            </w:r>
          </w:p>
        </w:tc>
        <w:tc>
          <w:tcPr>
            <w:tcW w:w="1490" w:type="dxa"/>
          </w:tcPr>
          <w:p w14:paraId="4152FF71" w14:textId="5E0F4F92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</w:tcPr>
          <w:p w14:paraId="281E6380" w14:textId="2268CBE4" w:rsidR="00C96EDF" w:rsidRDefault="00C96EDF" w:rsidP="00C9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7B28F86" w14:textId="77777777" w:rsidR="00C96EDF" w:rsidRPr="009749E6" w:rsidRDefault="00C96EDF" w:rsidP="009749E6">
      <w:pPr>
        <w:rPr>
          <w:rFonts w:ascii="Times New Roman" w:hAnsi="Times New Roman" w:cs="Times New Roman"/>
        </w:rPr>
      </w:pPr>
    </w:p>
    <w:p w14:paraId="288B21B4" w14:textId="61A4082D" w:rsidR="001131F9" w:rsidRPr="009749E6" w:rsidRDefault="00E57DB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  </w:t>
      </w:r>
      <w:r w:rsidR="0006786C" w:rsidRPr="009749E6">
        <w:rPr>
          <w:rFonts w:ascii="Times New Roman" w:hAnsi="Times New Roman" w:cs="Times New Roman"/>
        </w:rPr>
        <w:t>Z</w:t>
      </w:r>
      <w:r w:rsidR="001131F9" w:rsidRPr="009749E6">
        <w:rPr>
          <w:rFonts w:ascii="Times New Roman" w:hAnsi="Times New Roman" w:cs="Times New Roman"/>
        </w:rPr>
        <w:t>bog dugotrajnog procesa provjer</w:t>
      </w:r>
      <w:r w:rsidR="00C96EDF">
        <w:rPr>
          <w:rFonts w:ascii="Times New Roman" w:hAnsi="Times New Roman" w:cs="Times New Roman"/>
        </w:rPr>
        <w:t xml:space="preserve">e </w:t>
      </w:r>
      <w:r w:rsidR="001131F9" w:rsidRPr="009749E6">
        <w:rPr>
          <w:rFonts w:ascii="Times New Roman" w:hAnsi="Times New Roman" w:cs="Times New Roman"/>
        </w:rPr>
        <w:t xml:space="preserve">postupka </w:t>
      </w:r>
      <w:r w:rsidR="00AA18B2">
        <w:rPr>
          <w:rFonts w:ascii="Times New Roman" w:hAnsi="Times New Roman" w:cs="Times New Roman"/>
        </w:rPr>
        <w:t xml:space="preserve">dokumentacije </w:t>
      </w:r>
      <w:r w:rsidR="001131F9" w:rsidRPr="009749E6">
        <w:rPr>
          <w:rFonts w:ascii="Times New Roman" w:hAnsi="Times New Roman" w:cs="Times New Roman"/>
        </w:rPr>
        <w:t>od strane APPRRR-a</w:t>
      </w:r>
      <w:r w:rsidR="00C11B3C">
        <w:rPr>
          <w:rFonts w:ascii="Times New Roman" w:hAnsi="Times New Roman" w:cs="Times New Roman"/>
        </w:rPr>
        <w:t xml:space="preserve"> </w:t>
      </w:r>
      <w:r w:rsidR="00AA18B2">
        <w:rPr>
          <w:rFonts w:ascii="Times New Roman" w:hAnsi="Times New Roman" w:cs="Times New Roman"/>
        </w:rPr>
        <w:t>za izgradnju Dječjeg vrtića,</w:t>
      </w:r>
      <w:r w:rsidR="00C11B3C">
        <w:rPr>
          <w:rFonts w:ascii="Times New Roman" w:hAnsi="Times New Roman" w:cs="Times New Roman"/>
        </w:rPr>
        <w:t xml:space="preserve"> </w:t>
      </w:r>
      <w:r w:rsidR="000D21C6">
        <w:rPr>
          <w:rFonts w:ascii="Times New Roman" w:hAnsi="Times New Roman" w:cs="Times New Roman"/>
        </w:rPr>
        <w:t xml:space="preserve">a kako je trebalo premostiti jaz nastao između uplaćenih prihoda i prihvaćenih obaveza za financiranje projekta </w:t>
      </w:r>
      <w:r w:rsidR="00A033FB">
        <w:rPr>
          <w:rFonts w:ascii="Times New Roman" w:hAnsi="Times New Roman" w:cs="Times New Roman"/>
        </w:rPr>
        <w:t xml:space="preserve">izgradnje </w:t>
      </w:r>
      <w:r w:rsidR="000D21C6">
        <w:rPr>
          <w:rFonts w:ascii="Times New Roman" w:hAnsi="Times New Roman" w:cs="Times New Roman"/>
        </w:rPr>
        <w:t xml:space="preserve">vrtića i asfaltiranje cesta, </w:t>
      </w:r>
      <w:r w:rsidR="00C11B3C">
        <w:rPr>
          <w:rFonts w:ascii="Times New Roman" w:hAnsi="Times New Roman" w:cs="Times New Roman"/>
        </w:rPr>
        <w:t xml:space="preserve">I. Izmjenama i dopunama Proračuna za 2020. godinu je planirano i zaduživanje kod </w:t>
      </w:r>
      <w:r w:rsidR="00AA18B2">
        <w:rPr>
          <w:rFonts w:ascii="Times New Roman" w:hAnsi="Times New Roman" w:cs="Times New Roman"/>
        </w:rPr>
        <w:t>Hrvatske poštanske banke.</w:t>
      </w:r>
      <w:r w:rsidR="000D21C6">
        <w:rPr>
          <w:rFonts w:ascii="Times New Roman" w:hAnsi="Times New Roman" w:cs="Times New Roman"/>
        </w:rPr>
        <w:t xml:space="preserve"> U međuvremenu Agencija je uplatila sredstva </w:t>
      </w:r>
      <w:r w:rsidR="00C96EDF">
        <w:rPr>
          <w:rFonts w:ascii="Times New Roman" w:hAnsi="Times New Roman" w:cs="Times New Roman"/>
        </w:rPr>
        <w:t xml:space="preserve">po međuzahtjevu </w:t>
      </w:r>
      <w:r w:rsidR="000D21C6">
        <w:rPr>
          <w:rFonts w:ascii="Times New Roman" w:hAnsi="Times New Roman" w:cs="Times New Roman"/>
        </w:rPr>
        <w:t>tako da s</w:t>
      </w:r>
      <w:r w:rsidR="00C96EDF">
        <w:rPr>
          <w:rFonts w:ascii="Times New Roman" w:hAnsi="Times New Roman" w:cs="Times New Roman"/>
        </w:rPr>
        <w:t>u</w:t>
      </w:r>
      <w:r w:rsidR="000D21C6">
        <w:rPr>
          <w:rFonts w:ascii="Times New Roman" w:hAnsi="Times New Roman" w:cs="Times New Roman"/>
        </w:rPr>
        <w:t xml:space="preserve"> podmir</w:t>
      </w:r>
      <w:r w:rsidR="00C96EDF">
        <w:rPr>
          <w:rFonts w:ascii="Times New Roman" w:hAnsi="Times New Roman" w:cs="Times New Roman"/>
        </w:rPr>
        <w:t>ene</w:t>
      </w:r>
      <w:r w:rsidR="000D21C6">
        <w:rPr>
          <w:rFonts w:ascii="Times New Roman" w:hAnsi="Times New Roman" w:cs="Times New Roman"/>
        </w:rPr>
        <w:t xml:space="preserve"> obaveze prema dobavljačima i plan</w:t>
      </w:r>
      <w:r w:rsidR="00C96EDF">
        <w:rPr>
          <w:rFonts w:ascii="Times New Roman" w:hAnsi="Times New Roman" w:cs="Times New Roman"/>
        </w:rPr>
        <w:t xml:space="preserve"> je</w:t>
      </w:r>
      <w:r w:rsidR="000D21C6">
        <w:rPr>
          <w:rFonts w:ascii="Times New Roman" w:hAnsi="Times New Roman" w:cs="Times New Roman"/>
        </w:rPr>
        <w:t xml:space="preserve"> do kraja godine vratit</w:t>
      </w:r>
      <w:r w:rsidR="00C96EDF">
        <w:rPr>
          <w:rFonts w:ascii="Times New Roman" w:hAnsi="Times New Roman" w:cs="Times New Roman"/>
        </w:rPr>
        <w:t>i</w:t>
      </w:r>
      <w:r w:rsidR="000D21C6">
        <w:rPr>
          <w:rFonts w:ascii="Times New Roman" w:hAnsi="Times New Roman" w:cs="Times New Roman"/>
        </w:rPr>
        <w:t xml:space="preserve"> kratkoročni kredit.</w:t>
      </w:r>
      <w:r w:rsidR="00AA18B2">
        <w:rPr>
          <w:rFonts w:ascii="Times New Roman" w:hAnsi="Times New Roman" w:cs="Times New Roman"/>
        </w:rPr>
        <w:t xml:space="preserve"> Naime, kako je </w:t>
      </w:r>
      <w:r w:rsidR="000D21C6">
        <w:rPr>
          <w:rFonts w:ascii="Times New Roman" w:hAnsi="Times New Roman" w:cs="Times New Roman"/>
        </w:rPr>
        <w:t xml:space="preserve">odredbama </w:t>
      </w:r>
      <w:r w:rsidR="00E80AB6">
        <w:rPr>
          <w:rFonts w:ascii="Times New Roman" w:hAnsi="Times New Roman" w:cs="Times New Roman"/>
        </w:rPr>
        <w:t>P</w:t>
      </w:r>
      <w:r w:rsidR="000D21C6">
        <w:rPr>
          <w:rFonts w:ascii="Times New Roman" w:hAnsi="Times New Roman" w:cs="Times New Roman"/>
        </w:rPr>
        <w:t>ravilnika o računovodstvu i računskom planu (NN br. 124/14, 115/15, 87/16 i 3/18)</w:t>
      </w:r>
      <w:r w:rsidR="00AA18B2">
        <w:rPr>
          <w:rFonts w:ascii="Times New Roman" w:hAnsi="Times New Roman" w:cs="Times New Roman"/>
        </w:rPr>
        <w:t xml:space="preserve"> predviđeno da se kratkoročni krediti i zajmovi koji se vraćaju u istoj proračunskoj godini  u kojoj su primljeni</w:t>
      </w:r>
      <w:r w:rsidR="00E80AB6">
        <w:rPr>
          <w:rFonts w:ascii="Times New Roman" w:hAnsi="Times New Roman" w:cs="Times New Roman"/>
        </w:rPr>
        <w:t>,</w:t>
      </w:r>
      <w:r w:rsidR="00AA18B2">
        <w:rPr>
          <w:rFonts w:ascii="Times New Roman" w:hAnsi="Times New Roman" w:cs="Times New Roman"/>
        </w:rPr>
        <w:t xml:space="preserve"> ne iskazuju i ne planiraju na primicima i izdacima, t</w:t>
      </w:r>
      <w:r w:rsidR="006F0E27">
        <w:rPr>
          <w:rFonts w:ascii="Times New Roman" w:hAnsi="Times New Roman" w:cs="Times New Roman"/>
        </w:rPr>
        <w:t>o je u</w:t>
      </w:r>
      <w:r w:rsidR="00AA18B2">
        <w:rPr>
          <w:rFonts w:ascii="Times New Roman" w:hAnsi="Times New Roman" w:cs="Times New Roman"/>
        </w:rPr>
        <w:t xml:space="preserve"> II. Izmjenama </w:t>
      </w:r>
      <w:r w:rsidR="00C96EDF">
        <w:rPr>
          <w:rFonts w:ascii="Times New Roman" w:hAnsi="Times New Roman" w:cs="Times New Roman"/>
        </w:rPr>
        <w:t xml:space="preserve">i dopunama Proračuna </w:t>
      </w:r>
      <w:r w:rsidR="00AA18B2">
        <w:rPr>
          <w:rFonts w:ascii="Times New Roman" w:hAnsi="Times New Roman" w:cs="Times New Roman"/>
        </w:rPr>
        <w:t>i brisano zaduživanje.</w:t>
      </w:r>
    </w:p>
    <w:p w14:paraId="786B2EF7" w14:textId="42F5B3A4" w:rsidR="00E57DB9" w:rsidRPr="009749E6" w:rsidRDefault="00E57DB9" w:rsidP="009749E6">
      <w:pPr>
        <w:rPr>
          <w:rFonts w:ascii="Times New Roman" w:hAnsi="Times New Roman" w:cs="Times New Roman"/>
        </w:rPr>
      </w:pPr>
    </w:p>
    <w:p w14:paraId="66F9626F" w14:textId="08421D96" w:rsidR="00E57DB9" w:rsidRPr="009749E6" w:rsidRDefault="00E57DB9" w:rsidP="009749E6">
      <w:pPr>
        <w:rPr>
          <w:rFonts w:ascii="Times New Roman" w:hAnsi="Times New Roman" w:cs="Times New Roman"/>
        </w:rPr>
      </w:pPr>
    </w:p>
    <w:p w14:paraId="062DB7D6" w14:textId="22F231C2" w:rsidR="00E57DB9" w:rsidRPr="009749E6" w:rsidRDefault="00E57DB9" w:rsidP="009749E6">
      <w:pPr>
        <w:rPr>
          <w:rFonts w:ascii="Times New Roman" w:hAnsi="Times New Roman" w:cs="Times New Roman"/>
        </w:rPr>
      </w:pPr>
    </w:p>
    <w:p w14:paraId="406BAEFA" w14:textId="7E247BF1" w:rsidR="00E57DB9" w:rsidRPr="009749E6" w:rsidRDefault="00E57DB9" w:rsidP="009749E6">
      <w:pPr>
        <w:rPr>
          <w:rFonts w:ascii="Times New Roman" w:hAnsi="Times New Roman" w:cs="Times New Roman"/>
        </w:rPr>
      </w:pPr>
    </w:p>
    <w:p w14:paraId="7C98B2B4" w14:textId="67C4F7C6" w:rsidR="001131F9" w:rsidRPr="009749E6" w:rsidRDefault="00E57DB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 </w:t>
      </w:r>
    </w:p>
    <w:p w14:paraId="652C8721" w14:textId="633D207E" w:rsidR="001131F9" w:rsidRPr="009749E6" w:rsidRDefault="001131F9" w:rsidP="009749E6">
      <w:pPr>
        <w:rPr>
          <w:rFonts w:ascii="Times New Roman" w:hAnsi="Times New Roman" w:cs="Times New Roman"/>
        </w:rPr>
      </w:pPr>
      <w:r w:rsidRPr="009749E6">
        <w:rPr>
          <w:rFonts w:ascii="Times New Roman" w:hAnsi="Times New Roman" w:cs="Times New Roman"/>
        </w:rPr>
        <w:t xml:space="preserve"> </w:t>
      </w:r>
    </w:p>
    <w:p w14:paraId="203D93F8" w14:textId="756263BD" w:rsidR="001131F9" w:rsidRPr="009749E6" w:rsidRDefault="001131F9" w:rsidP="009749E6">
      <w:pPr>
        <w:rPr>
          <w:rFonts w:ascii="Times New Roman" w:hAnsi="Times New Roman" w:cs="Times New Roman"/>
        </w:rPr>
      </w:pPr>
    </w:p>
    <w:p w14:paraId="5A9930E9" w14:textId="41F6402C" w:rsidR="001131F9" w:rsidRPr="009749E6" w:rsidRDefault="001131F9" w:rsidP="009749E6">
      <w:pPr>
        <w:rPr>
          <w:rFonts w:ascii="Times New Roman" w:hAnsi="Times New Roman" w:cs="Times New Roman"/>
        </w:rPr>
      </w:pPr>
    </w:p>
    <w:p w14:paraId="1F08B68C" w14:textId="2C4FD52E" w:rsidR="001131F9" w:rsidRPr="009749E6" w:rsidRDefault="001131F9" w:rsidP="009749E6">
      <w:pPr>
        <w:rPr>
          <w:rFonts w:ascii="Times New Roman" w:hAnsi="Times New Roman" w:cs="Times New Roman"/>
        </w:rPr>
      </w:pPr>
    </w:p>
    <w:p w14:paraId="0DB201A8" w14:textId="00F64980" w:rsidR="001131F9" w:rsidRPr="009749E6" w:rsidRDefault="001131F9" w:rsidP="009749E6">
      <w:pPr>
        <w:rPr>
          <w:rFonts w:ascii="Times New Roman" w:hAnsi="Times New Roman" w:cs="Times New Roman"/>
        </w:rPr>
      </w:pPr>
    </w:p>
    <w:p w14:paraId="036E6136" w14:textId="3C940074" w:rsidR="001131F9" w:rsidRPr="009749E6" w:rsidRDefault="001131F9" w:rsidP="009749E6">
      <w:pPr>
        <w:rPr>
          <w:rFonts w:ascii="Times New Roman" w:hAnsi="Times New Roman" w:cs="Times New Roman"/>
        </w:rPr>
      </w:pPr>
    </w:p>
    <w:p w14:paraId="14E22B15" w14:textId="439B7D0D" w:rsidR="001131F9" w:rsidRPr="009749E6" w:rsidRDefault="001131F9" w:rsidP="009749E6">
      <w:pPr>
        <w:rPr>
          <w:rFonts w:ascii="Times New Roman" w:hAnsi="Times New Roman" w:cs="Times New Roman"/>
        </w:rPr>
      </w:pPr>
    </w:p>
    <w:p w14:paraId="3F192CF2" w14:textId="43DE15DB" w:rsidR="001131F9" w:rsidRPr="009749E6" w:rsidRDefault="001131F9" w:rsidP="009749E6">
      <w:pPr>
        <w:rPr>
          <w:rFonts w:ascii="Times New Roman" w:hAnsi="Times New Roman" w:cs="Times New Roman"/>
        </w:rPr>
      </w:pPr>
    </w:p>
    <w:p w14:paraId="39F95983" w14:textId="2DEBC019" w:rsidR="001131F9" w:rsidRPr="009749E6" w:rsidRDefault="001131F9" w:rsidP="009749E6">
      <w:pPr>
        <w:rPr>
          <w:rFonts w:ascii="Times New Roman" w:hAnsi="Times New Roman" w:cs="Times New Roman"/>
        </w:rPr>
      </w:pPr>
    </w:p>
    <w:p w14:paraId="483539D3" w14:textId="3CF83D14" w:rsidR="001131F9" w:rsidRPr="009749E6" w:rsidRDefault="001131F9" w:rsidP="009749E6">
      <w:pPr>
        <w:rPr>
          <w:rFonts w:ascii="Times New Roman" w:hAnsi="Times New Roman" w:cs="Times New Roman"/>
        </w:rPr>
      </w:pPr>
    </w:p>
    <w:p w14:paraId="1A4BF18C" w14:textId="6E7E540F" w:rsidR="001131F9" w:rsidRPr="009749E6" w:rsidRDefault="001131F9" w:rsidP="009749E6">
      <w:pPr>
        <w:rPr>
          <w:rFonts w:ascii="Times New Roman" w:hAnsi="Times New Roman" w:cs="Times New Roman"/>
        </w:rPr>
      </w:pPr>
    </w:p>
    <w:p w14:paraId="7F6BB93C" w14:textId="77777777" w:rsidR="001131F9" w:rsidRPr="009749E6" w:rsidRDefault="001131F9" w:rsidP="009749E6">
      <w:pPr>
        <w:rPr>
          <w:rFonts w:ascii="Times New Roman" w:hAnsi="Times New Roman" w:cs="Times New Roman"/>
        </w:rPr>
      </w:pPr>
    </w:p>
    <w:sectPr w:rsidR="001131F9" w:rsidRPr="009749E6" w:rsidSect="0025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C1F62"/>
    <w:multiLevelType w:val="hybridMultilevel"/>
    <w:tmpl w:val="0A1C16A6"/>
    <w:lvl w:ilvl="0" w:tplc="07A6A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752EF"/>
    <w:multiLevelType w:val="hybridMultilevel"/>
    <w:tmpl w:val="F2323338"/>
    <w:lvl w:ilvl="0" w:tplc="844C0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292A"/>
    <w:multiLevelType w:val="hybridMultilevel"/>
    <w:tmpl w:val="C38C6374"/>
    <w:lvl w:ilvl="0" w:tplc="E96EC98E">
      <w:start w:val="18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D"/>
    <w:rsid w:val="00004A50"/>
    <w:rsid w:val="00005472"/>
    <w:rsid w:val="0005606E"/>
    <w:rsid w:val="0006786C"/>
    <w:rsid w:val="00083C3B"/>
    <w:rsid w:val="000D21C6"/>
    <w:rsid w:val="001131F9"/>
    <w:rsid w:val="0015642D"/>
    <w:rsid w:val="001A6BFA"/>
    <w:rsid w:val="001F376E"/>
    <w:rsid w:val="001F4A63"/>
    <w:rsid w:val="00255B80"/>
    <w:rsid w:val="00261582"/>
    <w:rsid w:val="0028368A"/>
    <w:rsid w:val="00292166"/>
    <w:rsid w:val="002979EC"/>
    <w:rsid w:val="002C340F"/>
    <w:rsid w:val="002D77B9"/>
    <w:rsid w:val="00374FF5"/>
    <w:rsid w:val="003B66BC"/>
    <w:rsid w:val="003F3438"/>
    <w:rsid w:val="003F7E8A"/>
    <w:rsid w:val="0048685F"/>
    <w:rsid w:val="004D4F25"/>
    <w:rsid w:val="004E4436"/>
    <w:rsid w:val="00557811"/>
    <w:rsid w:val="005C0040"/>
    <w:rsid w:val="00601B05"/>
    <w:rsid w:val="00694417"/>
    <w:rsid w:val="006A0E09"/>
    <w:rsid w:val="006F0E27"/>
    <w:rsid w:val="007D4369"/>
    <w:rsid w:val="007D7FE7"/>
    <w:rsid w:val="0080659D"/>
    <w:rsid w:val="00881762"/>
    <w:rsid w:val="009463F3"/>
    <w:rsid w:val="00973555"/>
    <w:rsid w:val="009749E6"/>
    <w:rsid w:val="00A033FB"/>
    <w:rsid w:val="00A40C7F"/>
    <w:rsid w:val="00AA18B2"/>
    <w:rsid w:val="00AC5194"/>
    <w:rsid w:val="00AF2C6B"/>
    <w:rsid w:val="00B32203"/>
    <w:rsid w:val="00B4372F"/>
    <w:rsid w:val="00BF51C9"/>
    <w:rsid w:val="00C11B3C"/>
    <w:rsid w:val="00C15348"/>
    <w:rsid w:val="00C96EDF"/>
    <w:rsid w:val="00D14D98"/>
    <w:rsid w:val="00D940ED"/>
    <w:rsid w:val="00E13BDF"/>
    <w:rsid w:val="00E5615B"/>
    <w:rsid w:val="00E57DB9"/>
    <w:rsid w:val="00E60A53"/>
    <w:rsid w:val="00E80AB6"/>
    <w:rsid w:val="00ED2CAF"/>
    <w:rsid w:val="00F02271"/>
    <w:rsid w:val="00F205E5"/>
    <w:rsid w:val="00F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A873"/>
  <w15:chartTrackingRefBased/>
  <w15:docId w15:val="{945089CF-9EB6-4414-B569-4FE457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11"/>
    <w:pPr>
      <w:ind w:left="720"/>
      <w:contextualSpacing/>
    </w:pPr>
  </w:style>
  <w:style w:type="paragraph" w:customStyle="1" w:styleId="Default">
    <w:name w:val="Default"/>
    <w:rsid w:val="00113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68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57D1-1E3E-4113-BAFD-F41DCD12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Ruzic</cp:lastModifiedBy>
  <cp:revision>30</cp:revision>
  <cp:lastPrinted>2020-12-03T12:39:00Z</cp:lastPrinted>
  <dcterms:created xsi:type="dcterms:W3CDTF">2020-05-20T07:09:00Z</dcterms:created>
  <dcterms:modified xsi:type="dcterms:W3CDTF">2020-12-16T08:19:00Z</dcterms:modified>
</cp:coreProperties>
</file>