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BEC" w:rsidRPr="007B5DF4" w:rsidRDefault="00BB68AF" w:rsidP="004B4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Na temelju članaka 31. stavka 2.</w:t>
      </w:r>
      <w:r w:rsidR="00FE5965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i 31.</w:t>
      </w:r>
      <w:r w:rsidR="00AA2319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a Zakona o lokalnoj i područnoj (regionalnoj) samoupravi („Narodne novine“, broj 33/01, 60/01, 129/05, 109/07, 125/08, 36/09, 150/11, 144/12, 19/13-pročišćeni tekst, 137/15-ispravak, 123/17,</w:t>
      </w:r>
      <w:r w:rsidR="00AA2319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98/19 i 144/20), a u svezi s člankom 32. Zakona o izmjenama i dopunama Zakona o lokalnoj i područnoj (regionalnoj) samoupravi („Narodne </w:t>
      </w:r>
      <w:r w:rsidR="00734D52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novine“, broj 144/20), </w:t>
      </w:r>
      <w:r w:rsidR="00734D52" w:rsidRPr="00E93A88">
        <w:rPr>
          <w:rFonts w:ascii="Times New Roman" w:hAnsi="Times New Roman" w:cs="Times New Roman"/>
          <w:sz w:val="24"/>
          <w:szCs w:val="24"/>
          <w:lang w:val="hr-HR"/>
        </w:rPr>
        <w:t>članka 2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9</w:t>
      </w:r>
      <w:r w:rsidR="00734D52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. Statuta Općine 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Ružić</w:t>
      </w:r>
      <w:r w:rsidR="00734D52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 („Službeni 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vjesnik Šibensko-kninske županije</w:t>
      </w:r>
      <w:r w:rsidR="00734D52" w:rsidRPr="00E93A88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734D52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 broj 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07</w:t>
      </w:r>
      <w:r w:rsidR="00734D52" w:rsidRPr="00E93A88">
        <w:rPr>
          <w:rFonts w:ascii="Times New Roman" w:hAnsi="Times New Roman" w:cs="Times New Roman"/>
          <w:sz w:val="24"/>
          <w:szCs w:val="24"/>
          <w:lang w:val="hr-HR"/>
        </w:rPr>
        <w:t>/2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734D52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E5965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i 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članka 25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. Poslovnika Općinskog vijeća Općine 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 xml:space="preserve">Ružić </w:t>
      </w:r>
      <w:r w:rsidR="00D85854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(„Službeni 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vjesnik Šibensko-kninske županije</w:t>
      </w:r>
      <w:r w:rsidR="00D85854" w:rsidRPr="00E93A88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D85854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 broj 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07</w:t>
      </w:r>
      <w:r w:rsidR="00D85854" w:rsidRPr="00E93A88">
        <w:rPr>
          <w:rFonts w:ascii="Times New Roman" w:hAnsi="Times New Roman" w:cs="Times New Roman"/>
          <w:sz w:val="24"/>
          <w:szCs w:val="24"/>
          <w:lang w:val="hr-HR"/>
        </w:rPr>
        <w:t>/2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D85854" w:rsidRPr="00E93A88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>, Op</w:t>
      </w:r>
      <w:r w:rsidR="00FE5965" w:rsidRPr="00E93A88">
        <w:rPr>
          <w:rFonts w:ascii="Times New Roman" w:eastAsia="TT2E6o00" w:hAnsi="Times New Roman" w:cs="Times New Roman"/>
          <w:sz w:val="24"/>
          <w:szCs w:val="24"/>
          <w:lang w:val="hr-HR"/>
        </w:rPr>
        <w:t>ć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>insko vije</w:t>
      </w:r>
      <w:r w:rsidR="00FE5965" w:rsidRPr="00E93A88">
        <w:rPr>
          <w:rFonts w:ascii="Times New Roman" w:eastAsia="TT2E6o00" w:hAnsi="Times New Roman" w:cs="Times New Roman"/>
          <w:sz w:val="24"/>
          <w:szCs w:val="24"/>
          <w:lang w:val="hr-HR"/>
        </w:rPr>
        <w:t>ć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e Općine 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Ružić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 na svojoj 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 xml:space="preserve">2. 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sjednici održanoj  …… ….. </w:t>
      </w:r>
      <w:r w:rsidR="001C5BEC" w:rsidRPr="00E93A88">
        <w:rPr>
          <w:rFonts w:ascii="Times New Roman" w:hAnsi="Times New Roman" w:cs="Times New Roman"/>
          <w:sz w:val="24"/>
          <w:szCs w:val="24"/>
          <w:lang w:val="hr-HR"/>
        </w:rPr>
        <w:t>2021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>. godine, donijelo je</w:t>
      </w:r>
    </w:p>
    <w:p w:rsidR="001C5BEC" w:rsidRPr="00E93A88" w:rsidRDefault="001C5BEC" w:rsidP="00E93A8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E93A88">
        <w:rPr>
          <w:rFonts w:ascii="Times New Roman" w:hAnsi="Times New Roman" w:cs="Times New Roman"/>
          <w:b/>
          <w:sz w:val="24"/>
          <w:szCs w:val="24"/>
          <w:lang w:val="hr-HR"/>
        </w:rPr>
        <w:t>ODLUKU</w:t>
      </w:r>
    </w:p>
    <w:p w:rsidR="00E93A88" w:rsidRPr="00E93A88" w:rsidRDefault="006D13F7" w:rsidP="00E93A8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E93A88">
        <w:rPr>
          <w:rFonts w:ascii="Times New Roman" w:hAnsi="Times New Roman" w:cs="Times New Roman"/>
          <w:b/>
          <w:sz w:val="24"/>
          <w:szCs w:val="24"/>
          <w:lang w:val="hr-HR"/>
        </w:rPr>
        <w:t>o visini naknade za rad članovima</w:t>
      </w:r>
    </w:p>
    <w:p w:rsidR="00E93A88" w:rsidRPr="00E93A88" w:rsidRDefault="006D13F7" w:rsidP="00FB4D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E93A88">
        <w:rPr>
          <w:rFonts w:ascii="Times New Roman" w:hAnsi="Times New Roman" w:cs="Times New Roman"/>
          <w:b/>
          <w:sz w:val="24"/>
          <w:szCs w:val="24"/>
          <w:lang w:val="hr-HR"/>
        </w:rPr>
        <w:t xml:space="preserve"> Općinskog vijeća Općine </w:t>
      </w:r>
      <w:r w:rsidR="00080860">
        <w:rPr>
          <w:rFonts w:ascii="Times New Roman" w:hAnsi="Times New Roman" w:cs="Times New Roman"/>
          <w:b/>
          <w:sz w:val="24"/>
          <w:szCs w:val="24"/>
          <w:lang w:val="hr-HR"/>
        </w:rPr>
        <w:t>Ružić</w:t>
      </w:r>
    </w:p>
    <w:p w:rsidR="00E93A88" w:rsidRPr="00E93A88" w:rsidRDefault="00E93A88" w:rsidP="00E93A8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E93A88" w:rsidRPr="00E93A88" w:rsidRDefault="00FF0AC2" w:rsidP="00E93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Članak1.</w:t>
      </w:r>
    </w:p>
    <w:p w:rsidR="00E93A88" w:rsidRPr="00E93A88" w:rsidRDefault="00FF0AC2" w:rsidP="003451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Ovom Odlukom utvrđuje se </w:t>
      </w:r>
      <w:r w:rsidR="00E93A88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visina naknade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za rad članovima </w:t>
      </w:r>
      <w:r w:rsidR="00E93A88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Općinskog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vijeća </w:t>
      </w:r>
      <w:r w:rsidR="00E93A88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Općine </w:t>
      </w:r>
      <w:r w:rsidR="00080860">
        <w:rPr>
          <w:rFonts w:ascii="Times New Roman" w:eastAsia="Times New Roman" w:hAnsi="Times New Roman" w:cs="Times New Roman"/>
          <w:sz w:val="24"/>
          <w:szCs w:val="24"/>
          <w:lang w:val="hr-HR"/>
        </w:rPr>
        <w:t>Ružić</w:t>
      </w:r>
      <w:r w:rsidR="00E93A88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FB4D37">
        <w:rPr>
          <w:rFonts w:ascii="Times New Roman" w:eastAsia="Times New Roman" w:hAnsi="Times New Roman" w:cs="Times New Roman"/>
          <w:sz w:val="24"/>
          <w:szCs w:val="24"/>
          <w:lang w:val="hr-HR"/>
        </w:rPr>
        <w:t>(u dalj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njem tekstu: </w:t>
      </w:r>
      <w:r w:rsidR="00E93A88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Općinsko vijeće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).</w:t>
      </w:r>
    </w:p>
    <w:p w:rsidR="001000E4" w:rsidRPr="00E93A88" w:rsidRDefault="00FF0AC2" w:rsidP="00E93A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Sredstva za naknade iz stavka 1. ovoga članka osiguravaju se u Proračunu </w:t>
      </w:r>
      <w:r w:rsidR="00E93A88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Općine </w:t>
      </w:r>
      <w:r w:rsidR="00080860">
        <w:rPr>
          <w:rFonts w:ascii="Times New Roman" w:eastAsia="Times New Roman" w:hAnsi="Times New Roman" w:cs="Times New Roman"/>
          <w:sz w:val="24"/>
          <w:szCs w:val="24"/>
          <w:lang w:val="hr-HR"/>
        </w:rPr>
        <w:t>Ružić</w:t>
      </w:r>
      <w:r w:rsidR="00E93A88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.</w:t>
      </w:r>
    </w:p>
    <w:p w:rsidR="001000E4" w:rsidRPr="00E93A88" w:rsidRDefault="001000E4" w:rsidP="00FE5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:rsidR="001000E4" w:rsidRPr="00E93A88" w:rsidRDefault="00E93A88" w:rsidP="004B4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Članak 2</w:t>
      </w:r>
    </w:p>
    <w:p w:rsidR="001000E4" w:rsidRDefault="00FF0AC2" w:rsidP="00457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Član </w:t>
      </w:r>
      <w:r w:rsidR="00116EBD">
        <w:rPr>
          <w:rFonts w:ascii="Times New Roman" w:eastAsia="Times New Roman" w:hAnsi="Times New Roman" w:cs="Times New Roman"/>
          <w:sz w:val="24"/>
          <w:szCs w:val="24"/>
          <w:lang w:val="hr-HR"/>
        </w:rPr>
        <w:t>Općinskog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vijeća ima pravo na naknadu za rad u </w:t>
      </w:r>
      <w:r w:rsidR="00E93A88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Općinskom vijeću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, a određuje se u neto</w:t>
      </w:r>
      <w:r w:rsidR="00E93A88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iznosu po članu </w:t>
      </w:r>
      <w:r w:rsidR="00E93A88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Općinskog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vijeća tako da ukupna godišnja neto</w:t>
      </w:r>
      <w:r w:rsidR="00116EBD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naknada po članu </w:t>
      </w:r>
      <w:r w:rsidR="00116EBD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Općinskog 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vij</w:t>
      </w:r>
      <w:r w:rsidR="00116EBD">
        <w:rPr>
          <w:rFonts w:ascii="Times New Roman" w:eastAsia="Times New Roman" w:hAnsi="Times New Roman" w:cs="Times New Roman"/>
          <w:sz w:val="24"/>
          <w:szCs w:val="24"/>
          <w:lang w:val="hr-HR"/>
        </w:rPr>
        <w:t>eća ne smije iznositi više od 6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.000,00 kuna.</w:t>
      </w:r>
    </w:p>
    <w:p w:rsidR="00A87B08" w:rsidRPr="00E93A88" w:rsidRDefault="00A87B08" w:rsidP="00A87B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Predsjednik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Općinskog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vijeća ima pravo na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ukupnu neto godišnju 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naknadu za rad u Općinskom vijeću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u maksimalnom iznosu od 9.000,00 kuna.</w:t>
      </w:r>
    </w:p>
    <w:p w:rsidR="00116EBD" w:rsidRDefault="00116EBD" w:rsidP="00FE5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:rsidR="001000E4" w:rsidRDefault="00457A76" w:rsidP="00116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Članak 3</w:t>
      </w:r>
      <w:r w:rsidR="00FF0AC2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.</w:t>
      </w:r>
    </w:p>
    <w:p w:rsidR="001000E4" w:rsidRPr="00E93A88" w:rsidRDefault="00FF0AC2" w:rsidP="00457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Članu </w:t>
      </w:r>
      <w:r w:rsidR="00116EBD">
        <w:rPr>
          <w:rFonts w:ascii="Times New Roman" w:eastAsia="Times New Roman" w:hAnsi="Times New Roman" w:cs="Times New Roman"/>
          <w:sz w:val="24"/>
          <w:szCs w:val="24"/>
          <w:lang w:val="hr-HR"/>
        </w:rPr>
        <w:t>Općinskog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vijeća pripada naknada za rad u </w:t>
      </w:r>
      <w:r w:rsidR="00116EBD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Općinskom vijeću u neto iznosu od </w:t>
      </w:r>
      <w:r w:rsidR="00080860" w:rsidRPr="00A87B08">
        <w:rPr>
          <w:rFonts w:ascii="Times New Roman" w:eastAsia="Times New Roman" w:hAnsi="Times New Roman" w:cs="Times New Roman"/>
          <w:sz w:val="24"/>
          <w:szCs w:val="24"/>
          <w:lang w:val="hr-HR"/>
        </w:rPr>
        <w:t>50</w:t>
      </w:r>
      <w:r w:rsidR="00116EBD" w:rsidRPr="00A87B08">
        <w:rPr>
          <w:rFonts w:ascii="Times New Roman" w:eastAsia="Times New Roman" w:hAnsi="Times New Roman" w:cs="Times New Roman"/>
          <w:sz w:val="24"/>
          <w:szCs w:val="24"/>
          <w:lang w:val="hr-HR"/>
        </w:rPr>
        <w:t>0</w:t>
      </w:r>
      <w:r w:rsidR="00345145" w:rsidRPr="00A87B08">
        <w:rPr>
          <w:rFonts w:ascii="Times New Roman" w:eastAsia="Times New Roman" w:hAnsi="Times New Roman" w:cs="Times New Roman"/>
          <w:sz w:val="24"/>
          <w:szCs w:val="24"/>
          <w:lang w:val="hr-HR"/>
        </w:rPr>
        <w:t>,00</w:t>
      </w:r>
      <w:r w:rsidR="00345145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kuna, 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po </w:t>
      </w:r>
      <w:r w:rsidR="00457A76">
        <w:rPr>
          <w:rFonts w:ascii="Times New Roman" w:eastAsia="Times New Roman" w:hAnsi="Times New Roman" w:cs="Times New Roman"/>
          <w:sz w:val="24"/>
          <w:szCs w:val="24"/>
          <w:lang w:val="hr-HR"/>
        </w:rPr>
        <w:t>nazočnosti na sjednicama Općinskog vijeća</w:t>
      </w:r>
      <w:r w:rsidR="00345145">
        <w:rPr>
          <w:rFonts w:ascii="Times New Roman" w:eastAsia="Times New Roman" w:hAnsi="Times New Roman" w:cs="Times New Roman"/>
          <w:sz w:val="24"/>
          <w:szCs w:val="24"/>
          <w:lang w:val="hr-HR"/>
        </w:rPr>
        <w:t>,</w:t>
      </w:r>
      <w:r w:rsidR="00345145" w:rsidRPr="00345145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345145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s pripadajućim porezima i doprinosima</w:t>
      </w:r>
      <w:r w:rsidR="00345145">
        <w:rPr>
          <w:rFonts w:ascii="Times New Roman" w:eastAsia="Times New Roman" w:hAnsi="Times New Roman" w:cs="Times New Roman"/>
          <w:sz w:val="24"/>
          <w:szCs w:val="24"/>
          <w:lang w:val="hr-HR"/>
        </w:rPr>
        <w:t>.</w:t>
      </w:r>
    </w:p>
    <w:p w:rsidR="001000E4" w:rsidRPr="007B5DF4" w:rsidRDefault="00457A76" w:rsidP="00457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7B5DF4">
        <w:rPr>
          <w:rFonts w:ascii="Times New Roman" w:eastAsia="Times New Roman" w:hAnsi="Times New Roman" w:cs="Times New Roman"/>
          <w:sz w:val="24"/>
          <w:szCs w:val="24"/>
          <w:lang w:val="hr-HR"/>
        </w:rPr>
        <w:t>P</w:t>
      </w:r>
      <w:r w:rsidR="00FF0AC2" w:rsidRPr="007B5DF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redsjedniku </w:t>
      </w:r>
      <w:r w:rsidRPr="007B5DF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Općinskog </w:t>
      </w:r>
      <w:r w:rsidR="00FF0AC2" w:rsidRPr="007B5DF4">
        <w:rPr>
          <w:rFonts w:ascii="Times New Roman" w:eastAsia="Times New Roman" w:hAnsi="Times New Roman" w:cs="Times New Roman"/>
          <w:sz w:val="24"/>
          <w:szCs w:val="24"/>
          <w:lang w:val="hr-HR"/>
        </w:rPr>
        <w:t>vijeća</w:t>
      </w:r>
      <w:r w:rsidRPr="007B5DF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FF0AC2" w:rsidRPr="007B5DF4">
        <w:rPr>
          <w:rFonts w:ascii="Times New Roman" w:eastAsia="Times New Roman" w:hAnsi="Times New Roman" w:cs="Times New Roman"/>
          <w:sz w:val="24"/>
          <w:szCs w:val="24"/>
          <w:lang w:val="hr-HR"/>
        </w:rPr>
        <w:t>prip</w:t>
      </w:r>
      <w:r w:rsidR="00FB4D37" w:rsidRPr="007B5DF4">
        <w:rPr>
          <w:rFonts w:ascii="Times New Roman" w:eastAsia="Times New Roman" w:hAnsi="Times New Roman" w:cs="Times New Roman"/>
          <w:sz w:val="24"/>
          <w:szCs w:val="24"/>
          <w:lang w:val="hr-HR"/>
        </w:rPr>
        <w:t>ada naknada u neto iznosu od 75</w:t>
      </w:r>
      <w:r w:rsidR="00FF0AC2" w:rsidRPr="007B5DF4">
        <w:rPr>
          <w:rFonts w:ascii="Times New Roman" w:eastAsia="Times New Roman" w:hAnsi="Times New Roman" w:cs="Times New Roman"/>
          <w:sz w:val="24"/>
          <w:szCs w:val="24"/>
          <w:lang w:val="hr-HR"/>
        </w:rPr>
        <w:t>0,00</w:t>
      </w:r>
      <w:r w:rsidRPr="007B5DF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FF0AC2" w:rsidRPr="007B5DF4">
        <w:rPr>
          <w:rFonts w:ascii="Times New Roman" w:eastAsia="Times New Roman" w:hAnsi="Times New Roman" w:cs="Times New Roman"/>
          <w:sz w:val="24"/>
          <w:szCs w:val="24"/>
          <w:lang w:val="hr-HR"/>
        </w:rPr>
        <w:t>kuna mjesečno, s pripadajućim porezima i doprinosima.</w:t>
      </w:r>
    </w:p>
    <w:p w:rsidR="00FB4D37" w:rsidRDefault="00FB4D37" w:rsidP="00FB4D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Članak 4.</w:t>
      </w:r>
    </w:p>
    <w:p w:rsidR="00345145" w:rsidRDefault="00FB4D37" w:rsidP="00A87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Stupanjem na snagu</w:t>
      </w:r>
      <w:r w:rsidR="00132E7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ove </w:t>
      </w:r>
      <w:r w:rsidR="000823F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Odluke prestaje važiti Odluka o </w:t>
      </w:r>
      <w:r w:rsidR="000F073C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plaćama dužnosnika, službenika i naknadama članovima Općinskog vijeća </w:t>
      </w:r>
      <w:r w:rsidR="00A87B08">
        <w:rPr>
          <w:rFonts w:ascii="Times New Roman" w:eastAsia="Times New Roman" w:hAnsi="Times New Roman" w:cs="Times New Roman"/>
          <w:sz w:val="24"/>
          <w:szCs w:val="24"/>
          <w:lang w:val="hr-HR"/>
        </w:rPr>
        <w:t>i radnih tijela</w:t>
      </w:r>
      <w:r w:rsidR="000823F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080860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(„Službeni </w:t>
      </w:r>
      <w:r w:rsidR="00080860">
        <w:rPr>
          <w:rFonts w:ascii="Times New Roman" w:hAnsi="Times New Roman" w:cs="Times New Roman"/>
          <w:sz w:val="24"/>
          <w:szCs w:val="24"/>
          <w:lang w:val="hr-HR"/>
        </w:rPr>
        <w:t>vjesnik Šibensko-kninske županije</w:t>
      </w:r>
      <w:r w:rsidR="00080860" w:rsidRPr="00E93A88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080860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080860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 broj </w:t>
      </w:r>
      <w:r w:rsidR="00080860">
        <w:rPr>
          <w:rFonts w:ascii="Times New Roman" w:hAnsi="Times New Roman" w:cs="Times New Roman"/>
          <w:sz w:val="24"/>
          <w:szCs w:val="24"/>
          <w:lang w:val="hr-HR"/>
        </w:rPr>
        <w:t>07</w:t>
      </w:r>
      <w:r w:rsidR="00A87B08">
        <w:rPr>
          <w:rFonts w:ascii="Times New Roman" w:hAnsi="Times New Roman" w:cs="Times New Roman"/>
          <w:sz w:val="24"/>
          <w:szCs w:val="24"/>
          <w:lang w:val="hr-HR"/>
        </w:rPr>
        <w:t>/09</w:t>
      </w:r>
      <w:r w:rsidR="00080860" w:rsidRPr="00E93A88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080860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345145" w:rsidRPr="00345145" w:rsidRDefault="00345145" w:rsidP="00345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Članak 5.</w:t>
      </w:r>
    </w:p>
    <w:p w:rsidR="00345145" w:rsidRDefault="00345145" w:rsidP="0030023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45145">
        <w:rPr>
          <w:rFonts w:ascii="Times New Roman" w:hAnsi="Times New Roman" w:cs="Times New Roman"/>
          <w:sz w:val="24"/>
          <w:szCs w:val="24"/>
          <w:lang w:val="hr-HR"/>
        </w:rPr>
        <w:tab/>
        <w:t xml:space="preserve">Ova Odluka </w:t>
      </w:r>
      <w:r w:rsidR="00E81836">
        <w:rPr>
          <w:rFonts w:ascii="Times New Roman" w:hAnsi="Times New Roman" w:cs="Times New Roman"/>
          <w:sz w:val="24"/>
          <w:szCs w:val="24"/>
          <w:lang w:val="hr-HR"/>
        </w:rPr>
        <w:t xml:space="preserve">stupa na snagu osmog </w:t>
      </w:r>
      <w:r w:rsidR="00E81836" w:rsidRPr="00345145">
        <w:rPr>
          <w:rFonts w:ascii="Times New Roman" w:hAnsi="Times New Roman" w:cs="Times New Roman"/>
          <w:sz w:val="24"/>
          <w:szCs w:val="24"/>
          <w:lang w:val="hr-HR"/>
        </w:rPr>
        <w:t>dan</w:t>
      </w:r>
      <w:r w:rsidR="00E81836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E81836" w:rsidRPr="0034514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81836">
        <w:rPr>
          <w:rFonts w:ascii="Times New Roman" w:hAnsi="Times New Roman" w:cs="Times New Roman"/>
          <w:sz w:val="24"/>
          <w:szCs w:val="24"/>
          <w:lang w:val="hr-HR"/>
        </w:rPr>
        <w:t xml:space="preserve">od dana objave </w:t>
      </w:r>
      <w:r w:rsidR="00AA2319"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 w:rsidR="00080860">
        <w:rPr>
          <w:rFonts w:ascii="Times New Roman" w:hAnsi="Times New Roman" w:cs="Times New Roman"/>
          <w:sz w:val="24"/>
          <w:szCs w:val="24"/>
          <w:lang w:val="hr-HR"/>
        </w:rPr>
        <w:t>„Službenom</w:t>
      </w:r>
      <w:r w:rsidR="00080860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80860">
        <w:rPr>
          <w:rFonts w:ascii="Times New Roman" w:hAnsi="Times New Roman" w:cs="Times New Roman"/>
          <w:sz w:val="24"/>
          <w:szCs w:val="24"/>
          <w:lang w:val="hr-HR"/>
        </w:rPr>
        <w:t>vjesniku Šibensko-kninske županije</w:t>
      </w:r>
      <w:r w:rsidR="00080860" w:rsidRPr="00E93A88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E8183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AA231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30023A" w:rsidRPr="0030023A" w:rsidRDefault="0030023A" w:rsidP="0030023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345145" w:rsidRPr="00345145" w:rsidRDefault="00345145" w:rsidP="00345145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345145">
        <w:rPr>
          <w:rFonts w:ascii="Times New Roman" w:hAnsi="Times New Roman" w:cs="Times New Roman"/>
          <w:sz w:val="24"/>
          <w:szCs w:val="24"/>
          <w:lang w:val="it-IT"/>
        </w:rPr>
        <w:t xml:space="preserve">KLASA: </w:t>
      </w:r>
    </w:p>
    <w:p w:rsidR="00345145" w:rsidRPr="00345145" w:rsidRDefault="00345145" w:rsidP="00345145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345145">
        <w:rPr>
          <w:rFonts w:ascii="Times New Roman" w:hAnsi="Times New Roman" w:cs="Times New Roman"/>
          <w:sz w:val="24"/>
          <w:szCs w:val="24"/>
          <w:lang w:val="it-IT"/>
        </w:rPr>
        <w:t xml:space="preserve">URBROJ: </w:t>
      </w:r>
    </w:p>
    <w:p w:rsidR="00345145" w:rsidRDefault="00A87B08" w:rsidP="00345145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Gradac</w:t>
      </w:r>
      <w:proofErr w:type="spellEnd"/>
      <w:r w:rsidR="00345145" w:rsidRPr="00345145">
        <w:rPr>
          <w:rFonts w:ascii="Times New Roman" w:hAnsi="Times New Roman" w:cs="Times New Roman"/>
          <w:sz w:val="24"/>
          <w:szCs w:val="24"/>
          <w:lang w:val="it-IT"/>
        </w:rPr>
        <w:t>, …</w:t>
      </w:r>
      <w:proofErr w:type="gramStart"/>
      <w:r w:rsidR="00345145" w:rsidRPr="00345145">
        <w:rPr>
          <w:rFonts w:ascii="Times New Roman" w:hAnsi="Times New Roman" w:cs="Times New Roman"/>
          <w:sz w:val="24"/>
          <w:szCs w:val="24"/>
          <w:lang w:val="it-IT"/>
        </w:rPr>
        <w:t>…….</w:t>
      </w:r>
      <w:proofErr w:type="gramEnd"/>
      <w:r w:rsidR="00345145" w:rsidRPr="00345145">
        <w:rPr>
          <w:rFonts w:ascii="Times New Roman" w:hAnsi="Times New Roman" w:cs="Times New Roman"/>
          <w:sz w:val="24"/>
          <w:szCs w:val="24"/>
          <w:lang w:val="it-IT"/>
        </w:rPr>
        <w:t xml:space="preserve">.2021.. </w:t>
      </w:r>
      <w:proofErr w:type="gramStart"/>
      <w:r w:rsidR="00345145" w:rsidRPr="00345145">
        <w:rPr>
          <w:rFonts w:ascii="Times New Roman" w:hAnsi="Times New Roman" w:cs="Times New Roman"/>
          <w:sz w:val="24"/>
          <w:szCs w:val="24"/>
          <w:lang w:val="it-IT"/>
        </w:rPr>
        <w:t>godine</w:t>
      </w:r>
      <w:proofErr w:type="gramEnd"/>
    </w:p>
    <w:p w:rsidR="009B241D" w:rsidRPr="00345145" w:rsidRDefault="009B241D" w:rsidP="00345145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</w:p>
    <w:p w:rsidR="00345145" w:rsidRPr="00345145" w:rsidRDefault="00345145" w:rsidP="009B24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5145">
        <w:rPr>
          <w:rFonts w:ascii="Times New Roman" w:hAnsi="Times New Roman" w:cs="Times New Roman"/>
          <w:sz w:val="24"/>
          <w:szCs w:val="24"/>
        </w:rPr>
        <w:t>OPĆINSKO VIJEĆE</w:t>
      </w:r>
    </w:p>
    <w:p w:rsidR="00345145" w:rsidRPr="00345145" w:rsidRDefault="009B241D" w:rsidP="009B24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</w:t>
      </w:r>
    </w:p>
    <w:p w:rsidR="00FF0AC2" w:rsidRDefault="00A87B08" w:rsidP="009B241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</w:rPr>
        <w:t>Ante Duran</w:t>
      </w:r>
      <w:bookmarkStart w:id="0" w:name="_GoBack"/>
      <w:bookmarkEnd w:id="0"/>
    </w:p>
    <w:sectPr w:rsidR="00FF0AC2" w:rsidSect="0030023A">
      <w:headerReference w:type="default" r:id="rId6"/>
      <w:pgSz w:w="12240" w:h="15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6DA" w:rsidRDefault="008D46DA" w:rsidP="004B4E7C">
      <w:pPr>
        <w:spacing w:after="0" w:line="240" w:lineRule="auto"/>
      </w:pPr>
      <w:r>
        <w:separator/>
      </w:r>
    </w:p>
  </w:endnote>
  <w:endnote w:type="continuationSeparator" w:id="0">
    <w:p w:rsidR="008D46DA" w:rsidRDefault="008D46DA" w:rsidP="004B4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E6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6DA" w:rsidRDefault="008D46DA" w:rsidP="004B4E7C">
      <w:pPr>
        <w:spacing w:after="0" w:line="240" w:lineRule="auto"/>
      </w:pPr>
      <w:r>
        <w:separator/>
      </w:r>
    </w:p>
  </w:footnote>
  <w:footnote w:type="continuationSeparator" w:id="0">
    <w:p w:rsidR="008D46DA" w:rsidRDefault="008D46DA" w:rsidP="004B4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E7C" w:rsidRDefault="004B4E7C">
    <w:pPr>
      <w:pStyle w:val="Zaglavlje"/>
      <w:rPr>
        <w:lang w:val="hr-HR"/>
      </w:rPr>
    </w:pPr>
    <w:r>
      <w:rPr>
        <w:lang w:val="hr-HR"/>
      </w:rPr>
      <w:t>PRIJEDLOG</w:t>
    </w:r>
  </w:p>
  <w:p w:rsidR="004B4E7C" w:rsidRPr="004B4E7C" w:rsidRDefault="004B4E7C">
    <w:pPr>
      <w:pStyle w:val="Zaglavlje"/>
      <w:rPr>
        <w:lang w:val="hr-H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AC2"/>
    <w:rsid w:val="00080860"/>
    <w:rsid w:val="000823FF"/>
    <w:rsid w:val="000F073C"/>
    <w:rsid w:val="001000E4"/>
    <w:rsid w:val="00115FD8"/>
    <w:rsid w:val="00116EBD"/>
    <w:rsid w:val="00132E7F"/>
    <w:rsid w:val="001C5BEC"/>
    <w:rsid w:val="002B5E19"/>
    <w:rsid w:val="0030023A"/>
    <w:rsid w:val="0033396F"/>
    <w:rsid w:val="00345145"/>
    <w:rsid w:val="00457A76"/>
    <w:rsid w:val="004B4E7C"/>
    <w:rsid w:val="004E5F90"/>
    <w:rsid w:val="00594768"/>
    <w:rsid w:val="00690525"/>
    <w:rsid w:val="006D13F7"/>
    <w:rsid w:val="006F0166"/>
    <w:rsid w:val="00734D52"/>
    <w:rsid w:val="0079207F"/>
    <w:rsid w:val="007B5DF4"/>
    <w:rsid w:val="008D46DA"/>
    <w:rsid w:val="009045DA"/>
    <w:rsid w:val="009B241D"/>
    <w:rsid w:val="00A87B08"/>
    <w:rsid w:val="00AA2319"/>
    <w:rsid w:val="00AD78B4"/>
    <w:rsid w:val="00AE330B"/>
    <w:rsid w:val="00B44290"/>
    <w:rsid w:val="00BB68AF"/>
    <w:rsid w:val="00C313F3"/>
    <w:rsid w:val="00D5248F"/>
    <w:rsid w:val="00D85854"/>
    <w:rsid w:val="00DE6FE1"/>
    <w:rsid w:val="00E81836"/>
    <w:rsid w:val="00E93A88"/>
    <w:rsid w:val="00EC19F8"/>
    <w:rsid w:val="00F520F7"/>
    <w:rsid w:val="00FB4D37"/>
    <w:rsid w:val="00FE5965"/>
    <w:rsid w:val="00FF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4B6FD-3CD6-4C59-A245-72CDD380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52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4514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hr-BA" w:eastAsia="ar-SA"/>
    </w:rPr>
  </w:style>
  <w:style w:type="character" w:customStyle="1" w:styleId="TijelotekstaChar">
    <w:name w:val="Tijelo teksta Char"/>
    <w:basedOn w:val="Zadanifontodlomka"/>
    <w:link w:val="Tijeloteksta"/>
    <w:rsid w:val="00345145"/>
    <w:rPr>
      <w:rFonts w:ascii="Times New Roman" w:eastAsia="Times New Roman" w:hAnsi="Times New Roman" w:cs="Times New Roman"/>
      <w:sz w:val="24"/>
      <w:szCs w:val="24"/>
      <w:lang w:val="hr-BA" w:eastAsia="ar-SA"/>
    </w:rPr>
  </w:style>
  <w:style w:type="paragraph" w:styleId="Zaglavlje">
    <w:name w:val="header"/>
    <w:basedOn w:val="Normal"/>
    <w:link w:val="ZaglavljeChar"/>
    <w:uiPriority w:val="99"/>
    <w:unhideWhenUsed/>
    <w:rsid w:val="004B4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4E7C"/>
  </w:style>
  <w:style w:type="paragraph" w:styleId="Podnoje">
    <w:name w:val="footer"/>
    <w:basedOn w:val="Normal"/>
    <w:link w:val="PodnojeChar"/>
    <w:uiPriority w:val="99"/>
    <w:unhideWhenUsed/>
    <w:rsid w:val="004B4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4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2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6</cp:revision>
  <cp:lastPrinted>2021-08-03T07:12:00Z</cp:lastPrinted>
  <dcterms:created xsi:type="dcterms:W3CDTF">2021-07-27T09:02:00Z</dcterms:created>
  <dcterms:modified xsi:type="dcterms:W3CDTF">2021-08-03T07:13:00Z</dcterms:modified>
</cp:coreProperties>
</file>